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67" w:rsidRPr="00294DBB" w:rsidRDefault="00606DD4" w:rsidP="00294DBB">
      <w:pPr>
        <w:spacing w:line="240" w:lineRule="auto"/>
        <w:contextualSpacing/>
        <w:jc w:val="center"/>
        <w:rPr>
          <w:b/>
          <w:sz w:val="24"/>
          <w:szCs w:val="24"/>
        </w:rPr>
      </w:pPr>
      <w:bookmarkStart w:id="0" w:name="_GoBack"/>
      <w:bookmarkEnd w:id="0"/>
      <w:r>
        <w:rPr>
          <w:b/>
          <w:sz w:val="24"/>
          <w:szCs w:val="24"/>
        </w:rPr>
        <w:t>Fall</w:t>
      </w:r>
      <w:r w:rsidR="00294DBB" w:rsidRPr="00294DBB">
        <w:rPr>
          <w:b/>
          <w:sz w:val="24"/>
          <w:szCs w:val="24"/>
        </w:rPr>
        <w:t xml:space="preserve"> 2017</w:t>
      </w:r>
      <w:r w:rsidR="00117358">
        <w:rPr>
          <w:b/>
          <w:sz w:val="24"/>
          <w:szCs w:val="24"/>
        </w:rPr>
        <w:t xml:space="preserve"> Electives</w:t>
      </w:r>
    </w:p>
    <w:p w:rsidR="00294DBB" w:rsidRPr="00294DBB" w:rsidRDefault="00294DBB" w:rsidP="00294DBB">
      <w:pPr>
        <w:spacing w:line="240" w:lineRule="auto"/>
        <w:contextualSpacing/>
        <w:jc w:val="center"/>
        <w:rPr>
          <w:b/>
          <w:sz w:val="24"/>
          <w:szCs w:val="24"/>
        </w:rPr>
      </w:pPr>
      <w:r w:rsidRPr="00294DBB">
        <w:rPr>
          <w:b/>
          <w:sz w:val="24"/>
          <w:szCs w:val="24"/>
        </w:rPr>
        <w:t>College of Architecture &amp; Design</w:t>
      </w:r>
    </w:p>
    <w:p w:rsidR="00294DBB" w:rsidRDefault="00756F78" w:rsidP="00294DBB">
      <w:pPr>
        <w:spacing w:line="240" w:lineRule="auto"/>
        <w:contextualSpacing/>
        <w:jc w:val="center"/>
        <w:rPr>
          <w:b/>
          <w:sz w:val="24"/>
          <w:szCs w:val="24"/>
        </w:rPr>
      </w:pPr>
      <w:r>
        <w:rPr>
          <w:b/>
          <w:sz w:val="24"/>
          <w:szCs w:val="24"/>
        </w:rPr>
        <w:t>March 22</w:t>
      </w:r>
      <w:r w:rsidR="00606DD4">
        <w:rPr>
          <w:b/>
          <w:sz w:val="24"/>
          <w:szCs w:val="24"/>
        </w:rPr>
        <w:t>, 2017</w:t>
      </w:r>
    </w:p>
    <w:p w:rsidR="00517C73" w:rsidRDefault="00517C73" w:rsidP="00294DBB">
      <w:pPr>
        <w:spacing w:line="240" w:lineRule="auto"/>
        <w:contextualSpacing/>
        <w:jc w:val="center"/>
        <w:rPr>
          <w:b/>
          <w:sz w:val="24"/>
          <w:szCs w:val="24"/>
        </w:rPr>
      </w:pPr>
    </w:p>
    <w:p w:rsidR="00517C73" w:rsidRDefault="00517C73" w:rsidP="00294DBB">
      <w:pPr>
        <w:spacing w:line="240" w:lineRule="auto"/>
        <w:contextualSpacing/>
        <w:jc w:val="center"/>
        <w:rPr>
          <w:b/>
          <w:sz w:val="24"/>
          <w:szCs w:val="24"/>
        </w:rPr>
      </w:pPr>
    </w:p>
    <w:p w:rsidR="00294DBB" w:rsidRPr="00294DBB" w:rsidRDefault="00294DBB" w:rsidP="00294DBB">
      <w:pPr>
        <w:spacing w:after="0" w:line="240" w:lineRule="auto"/>
        <w:jc w:val="both"/>
        <w:rPr>
          <w:rFonts w:eastAsia="Times New Roman" w:cs="Arial"/>
          <w:b/>
          <w:iCs/>
          <w:sz w:val="24"/>
          <w:szCs w:val="24"/>
          <w:u w:val="single"/>
        </w:rPr>
      </w:pPr>
      <w:r w:rsidRPr="00294DBB">
        <w:rPr>
          <w:rFonts w:eastAsia="Times New Roman" w:cs="Arial"/>
          <w:b/>
          <w:iCs/>
          <w:sz w:val="24"/>
          <w:szCs w:val="24"/>
          <w:u w:val="single"/>
        </w:rPr>
        <w:t>Undergraduate Electives</w:t>
      </w:r>
    </w:p>
    <w:p w:rsidR="00294DBB" w:rsidRPr="00294DBB" w:rsidRDefault="00294DBB" w:rsidP="00294DBB">
      <w:pPr>
        <w:shd w:val="clear" w:color="auto" w:fill="FFFFFF"/>
        <w:spacing w:after="0" w:line="240" w:lineRule="atLeast"/>
        <w:jc w:val="both"/>
        <w:rPr>
          <w:rFonts w:ascii="Calibri" w:eastAsia="Times New Roman" w:hAnsi="Calibri" w:cs="Arial"/>
          <w:color w:val="222222"/>
        </w:rPr>
      </w:pPr>
      <w:r w:rsidRPr="007E2F9B">
        <w:rPr>
          <w:rFonts w:ascii="Calibri" w:eastAsia="Times New Roman" w:hAnsi="Calibri" w:cs="Arial"/>
          <w:color w:val="222222"/>
        </w:rPr>
        <w:t>**</w:t>
      </w:r>
      <w:r w:rsidRPr="00294DBB">
        <w:rPr>
          <w:rFonts w:ascii="Calibri" w:eastAsia="Times New Roman" w:hAnsi="Calibri" w:cs="Arial"/>
          <w:color w:val="222222"/>
        </w:rPr>
        <w:t>In addition to the electives below, there are courses that are regularly offered under </w:t>
      </w:r>
      <w:r w:rsidRPr="00294DBB">
        <w:rPr>
          <w:rFonts w:ascii="Calibri" w:eastAsia="Times New Roman" w:hAnsi="Calibri" w:cs="Arial"/>
          <w:bCs/>
          <w:color w:val="222222"/>
        </w:rPr>
        <w:t>AD, ARCH, DD, ID, and INT course numbers</w:t>
      </w:r>
      <w:r w:rsidRPr="00294DBB">
        <w:rPr>
          <w:rFonts w:ascii="Calibri" w:eastAsia="Times New Roman" w:hAnsi="Calibri" w:cs="Arial"/>
          <w:color w:val="222222"/>
        </w:rPr>
        <w:t> which students may opt to take to fulfill design and/or arch elective requirements. The schedules for those courses can be found on the Registrar’s Course Schedule website under the course prefixes noted above.</w:t>
      </w:r>
    </w:p>
    <w:p w:rsidR="00294DBB" w:rsidRDefault="00294DBB" w:rsidP="00294DBB">
      <w:pPr>
        <w:spacing w:line="240" w:lineRule="auto"/>
        <w:contextualSpacing/>
      </w:pPr>
    </w:p>
    <w:p w:rsidR="00294DBB" w:rsidRDefault="00294DBB" w:rsidP="00294DBB">
      <w:pPr>
        <w:spacing w:line="240" w:lineRule="auto"/>
        <w:contextualSpacing/>
        <w:rPr>
          <w:b/>
          <w:u w:val="single"/>
        </w:rPr>
      </w:pPr>
      <w:r w:rsidRPr="00294DBB">
        <w:rPr>
          <w:b/>
          <w:u w:val="single"/>
        </w:rPr>
        <w:t>Course #</w:t>
      </w:r>
      <w:r w:rsidRPr="00294DBB">
        <w:rPr>
          <w:b/>
        </w:rPr>
        <w:tab/>
      </w:r>
      <w:r w:rsidRPr="00294DBB">
        <w:rPr>
          <w:b/>
          <w:u w:val="single"/>
        </w:rPr>
        <w:t>Section #</w:t>
      </w:r>
      <w:r w:rsidRPr="00294DBB">
        <w:rPr>
          <w:b/>
        </w:rPr>
        <w:tab/>
      </w:r>
      <w:r w:rsidRPr="00294DBB">
        <w:rPr>
          <w:b/>
          <w:u w:val="single"/>
        </w:rPr>
        <w:t>Title</w:t>
      </w:r>
      <w:r w:rsidRPr="00294DBB">
        <w:rPr>
          <w:b/>
        </w:rPr>
        <w:tab/>
      </w:r>
      <w:r w:rsidRPr="00294DBB">
        <w:rPr>
          <w:b/>
        </w:rPr>
        <w:tab/>
      </w:r>
      <w:r w:rsidRPr="00294DBB">
        <w:rPr>
          <w:b/>
        </w:rPr>
        <w:tab/>
      </w:r>
      <w:r w:rsidRPr="00294DBB">
        <w:rPr>
          <w:b/>
        </w:rPr>
        <w:tab/>
      </w:r>
      <w:r w:rsidRPr="00294DBB">
        <w:rPr>
          <w:b/>
        </w:rPr>
        <w:tab/>
      </w:r>
      <w:r w:rsidRPr="00294DBB">
        <w:rPr>
          <w:b/>
        </w:rPr>
        <w:tab/>
      </w:r>
      <w:r w:rsidR="00F21F6B">
        <w:rPr>
          <w:b/>
        </w:rPr>
        <w:tab/>
      </w:r>
      <w:r w:rsidRPr="00294DBB">
        <w:rPr>
          <w:b/>
          <w:u w:val="single"/>
        </w:rPr>
        <w:t>Instructor</w:t>
      </w:r>
      <w:r w:rsidRPr="00294DBB">
        <w:rPr>
          <w:b/>
        </w:rPr>
        <w:tab/>
      </w:r>
    </w:p>
    <w:p w:rsidR="003D3978" w:rsidRDefault="003D3978" w:rsidP="00294DBB">
      <w:pPr>
        <w:spacing w:line="240" w:lineRule="auto"/>
        <w:contextualSpacing/>
      </w:pPr>
    </w:p>
    <w:p w:rsidR="00F867E3" w:rsidRDefault="00841C28" w:rsidP="00294DBB">
      <w:pPr>
        <w:spacing w:line="240" w:lineRule="auto"/>
        <w:contextualSpacing/>
      </w:pPr>
      <w:r>
        <w:t>AD 490</w:t>
      </w:r>
      <w:r>
        <w:tab/>
      </w:r>
      <w:r>
        <w:tab/>
      </w:r>
      <w:r w:rsidR="00606DD4">
        <w:t>001</w:t>
      </w:r>
      <w:r w:rsidR="007571A8">
        <w:tab/>
      </w:r>
      <w:r>
        <w:tab/>
      </w:r>
      <w:proofErr w:type="spellStart"/>
      <w:r w:rsidR="00606DD4">
        <w:t>FutureBook</w:t>
      </w:r>
      <w:proofErr w:type="spellEnd"/>
      <w:r w:rsidR="007571A8">
        <w:tab/>
      </w:r>
      <w:r w:rsidR="00606DD4">
        <w:tab/>
      </w:r>
      <w:r w:rsidR="00606DD4">
        <w:tab/>
      </w:r>
      <w:r w:rsidR="00606DD4">
        <w:tab/>
      </w:r>
      <w:r w:rsidR="00606DD4">
        <w:tab/>
      </w:r>
      <w:r w:rsidR="00F21F6B">
        <w:tab/>
      </w:r>
      <w:r w:rsidR="00606DD4">
        <w:t>A. Wendell</w:t>
      </w:r>
    </w:p>
    <w:p w:rsidR="00F867E3" w:rsidRDefault="00606DD4" w:rsidP="00294DBB">
      <w:pPr>
        <w:spacing w:line="240" w:lineRule="auto"/>
        <w:contextualSpacing/>
      </w:pPr>
      <w:r>
        <w:tab/>
      </w:r>
      <w:r>
        <w:tab/>
      </w:r>
      <w:r>
        <w:tab/>
      </w:r>
      <w:r>
        <w:tab/>
        <w:t>Mon 8:30 – 11:30</w:t>
      </w:r>
    </w:p>
    <w:p w:rsidR="00F867E3" w:rsidRDefault="00F867E3" w:rsidP="00294DBB">
      <w:pPr>
        <w:spacing w:line="240" w:lineRule="auto"/>
        <w:contextualSpacing/>
      </w:pPr>
      <w:r>
        <w:tab/>
      </w:r>
    </w:p>
    <w:p w:rsidR="006E036F" w:rsidRDefault="00606DD4" w:rsidP="00294DBB">
      <w:pPr>
        <w:spacing w:line="240" w:lineRule="auto"/>
        <w:contextualSpacing/>
      </w:pPr>
      <w:r>
        <w:t>AD 490</w:t>
      </w:r>
      <w:r>
        <w:tab/>
      </w:r>
      <w:r>
        <w:tab/>
        <w:t>003</w:t>
      </w:r>
      <w:r w:rsidR="00C9216F">
        <w:tab/>
      </w:r>
      <w:r w:rsidR="00C9216F">
        <w:tab/>
      </w:r>
      <w:r>
        <w:t>Intro to Interactive Product Design</w:t>
      </w:r>
      <w:r>
        <w:tab/>
      </w:r>
      <w:r>
        <w:tab/>
      </w:r>
      <w:r w:rsidR="00F21F6B">
        <w:tab/>
      </w:r>
      <w:r>
        <w:t xml:space="preserve">K. </w:t>
      </w:r>
      <w:proofErr w:type="spellStart"/>
      <w:r>
        <w:t>Persaud</w:t>
      </w:r>
      <w:proofErr w:type="spellEnd"/>
    </w:p>
    <w:p w:rsidR="00C9216F" w:rsidRDefault="00606DD4" w:rsidP="00294DBB">
      <w:pPr>
        <w:spacing w:line="240" w:lineRule="auto"/>
        <w:contextualSpacing/>
      </w:pPr>
      <w:r>
        <w:tab/>
      </w:r>
      <w:r>
        <w:tab/>
      </w:r>
      <w:r>
        <w:tab/>
      </w:r>
      <w:r>
        <w:tab/>
        <w:t>Mon 8:30 – 11:30</w:t>
      </w:r>
    </w:p>
    <w:p w:rsidR="00606DD4" w:rsidRDefault="00606DD4" w:rsidP="00294DBB">
      <w:pPr>
        <w:spacing w:line="240" w:lineRule="auto"/>
        <w:contextualSpacing/>
      </w:pPr>
    </w:p>
    <w:p w:rsidR="00606DD4" w:rsidRDefault="00606DD4" w:rsidP="00294DBB">
      <w:pPr>
        <w:spacing w:line="240" w:lineRule="auto"/>
        <w:contextualSpacing/>
      </w:pPr>
      <w:r>
        <w:t>AD 490</w:t>
      </w:r>
      <w:r>
        <w:tab/>
      </w:r>
      <w:r>
        <w:tab/>
        <w:t>005</w:t>
      </w:r>
      <w:r>
        <w:tab/>
      </w:r>
      <w:r>
        <w:tab/>
        <w:t>Patents in Architecture &amp; Design</w:t>
      </w:r>
      <w:r>
        <w:tab/>
      </w:r>
      <w:r>
        <w:tab/>
      </w:r>
      <w:r w:rsidR="00F21F6B">
        <w:tab/>
      </w:r>
      <w:r>
        <w:t>M. Decker</w:t>
      </w:r>
    </w:p>
    <w:p w:rsidR="00606DD4" w:rsidRDefault="00606DD4" w:rsidP="00294DBB">
      <w:pPr>
        <w:spacing w:line="240" w:lineRule="auto"/>
        <w:contextualSpacing/>
      </w:pPr>
      <w:r>
        <w:tab/>
      </w:r>
      <w:r>
        <w:tab/>
      </w:r>
      <w:r>
        <w:tab/>
      </w:r>
      <w:r>
        <w:tab/>
        <w:t>Tues 2:30 – 5:30</w:t>
      </w:r>
    </w:p>
    <w:p w:rsidR="00606DD4" w:rsidRDefault="00606DD4" w:rsidP="00294DBB">
      <w:pPr>
        <w:spacing w:line="240" w:lineRule="auto"/>
        <w:contextualSpacing/>
      </w:pPr>
    </w:p>
    <w:p w:rsidR="00606DD4" w:rsidRDefault="00606DD4" w:rsidP="00294DBB">
      <w:pPr>
        <w:spacing w:line="240" w:lineRule="auto"/>
        <w:contextualSpacing/>
      </w:pPr>
      <w:r>
        <w:t>AD 490</w:t>
      </w:r>
      <w:r>
        <w:tab/>
      </w:r>
      <w:r>
        <w:tab/>
        <w:t>007</w:t>
      </w:r>
      <w:r>
        <w:tab/>
      </w:r>
      <w:r>
        <w:tab/>
        <w:t>History of Industrial Design</w:t>
      </w:r>
      <w:r>
        <w:tab/>
      </w:r>
      <w:r>
        <w:tab/>
      </w:r>
      <w:r>
        <w:tab/>
      </w:r>
      <w:r w:rsidR="00F21F6B">
        <w:tab/>
      </w:r>
      <w:r>
        <w:t>G. Von Koenig</w:t>
      </w:r>
    </w:p>
    <w:p w:rsidR="00606DD4" w:rsidRDefault="00606DD4" w:rsidP="00294DBB">
      <w:pPr>
        <w:spacing w:line="240" w:lineRule="auto"/>
        <w:contextualSpacing/>
      </w:pPr>
      <w:r>
        <w:tab/>
      </w:r>
      <w:r>
        <w:tab/>
      </w:r>
      <w:r>
        <w:tab/>
      </w:r>
      <w:r>
        <w:tab/>
        <w:t>Thurs 8:30 – 11:30</w:t>
      </w:r>
    </w:p>
    <w:p w:rsidR="00606DD4" w:rsidRDefault="00606DD4" w:rsidP="00294DBB">
      <w:pPr>
        <w:spacing w:line="240" w:lineRule="auto"/>
        <w:contextualSpacing/>
      </w:pPr>
    </w:p>
    <w:p w:rsidR="00606DD4" w:rsidRDefault="00606DD4" w:rsidP="00294DBB">
      <w:pPr>
        <w:spacing w:line="240" w:lineRule="auto"/>
        <w:contextualSpacing/>
      </w:pPr>
      <w:r>
        <w:t>AD 490</w:t>
      </w:r>
      <w:r>
        <w:tab/>
      </w:r>
      <w:r>
        <w:tab/>
        <w:t>101</w:t>
      </w:r>
      <w:r>
        <w:tab/>
      </w:r>
      <w:r>
        <w:tab/>
        <w:t>Toy Design</w:t>
      </w:r>
      <w:r>
        <w:tab/>
      </w:r>
      <w:r>
        <w:tab/>
      </w:r>
      <w:r>
        <w:tab/>
      </w:r>
      <w:r>
        <w:tab/>
      </w:r>
      <w:r>
        <w:tab/>
      </w:r>
      <w:r w:rsidR="00F21F6B">
        <w:tab/>
      </w:r>
      <w:r w:rsidR="004B6A67">
        <w:t xml:space="preserve">S. </w:t>
      </w:r>
      <w:proofErr w:type="spellStart"/>
      <w:r w:rsidR="004B6A67">
        <w:t>Tartaro</w:t>
      </w:r>
      <w:proofErr w:type="spellEnd"/>
    </w:p>
    <w:p w:rsidR="00606DD4" w:rsidRDefault="00606DD4" w:rsidP="00294DBB">
      <w:pPr>
        <w:spacing w:line="240" w:lineRule="auto"/>
        <w:contextualSpacing/>
      </w:pPr>
      <w:r>
        <w:tab/>
      </w:r>
      <w:r>
        <w:tab/>
      </w:r>
      <w:r>
        <w:tab/>
      </w:r>
      <w:r>
        <w:tab/>
        <w:t>Thurs 6:00 – 9:00pm</w:t>
      </w:r>
    </w:p>
    <w:p w:rsidR="00606DD4" w:rsidRDefault="00606DD4" w:rsidP="00294DBB">
      <w:pPr>
        <w:spacing w:line="240" w:lineRule="auto"/>
        <w:contextualSpacing/>
      </w:pPr>
    </w:p>
    <w:p w:rsidR="00815FF3" w:rsidRDefault="00636E5D" w:rsidP="00294DBB">
      <w:pPr>
        <w:spacing w:line="240" w:lineRule="auto"/>
        <w:contextualSpacing/>
      </w:pPr>
      <w:r>
        <w:t>DD 321</w:t>
      </w:r>
      <w:r>
        <w:tab/>
      </w:r>
      <w:r w:rsidR="00815FF3">
        <w:tab/>
        <w:t>101</w:t>
      </w:r>
      <w:r w:rsidR="00815FF3">
        <w:tab/>
      </w:r>
      <w:r w:rsidR="00815FF3">
        <w:tab/>
        <w:t>Interactive and Reactive Environments</w:t>
      </w:r>
      <w:r w:rsidR="00815FF3">
        <w:tab/>
      </w:r>
      <w:r w:rsidR="00815FF3">
        <w:tab/>
      </w:r>
      <w:r w:rsidR="00F21F6B">
        <w:tab/>
        <w:t xml:space="preserve">S. </w:t>
      </w:r>
      <w:proofErr w:type="spellStart"/>
      <w:r w:rsidR="00815FF3">
        <w:t>Zarzycki</w:t>
      </w:r>
      <w:proofErr w:type="spellEnd"/>
      <w:r w:rsidR="00815FF3">
        <w:tab/>
      </w:r>
    </w:p>
    <w:p w:rsidR="00815FF3" w:rsidRDefault="00815FF3" w:rsidP="00294DBB">
      <w:pPr>
        <w:spacing w:line="240" w:lineRule="auto"/>
        <w:contextualSpacing/>
      </w:pPr>
      <w:r>
        <w:tab/>
      </w:r>
      <w:r>
        <w:tab/>
      </w:r>
      <w:r>
        <w:tab/>
      </w:r>
      <w:r>
        <w:tab/>
        <w:t>Wed 6:00 – 9:00pm</w:t>
      </w:r>
    </w:p>
    <w:p w:rsidR="00815FF3" w:rsidRDefault="00815FF3" w:rsidP="00294DBB">
      <w:pPr>
        <w:spacing w:line="240" w:lineRule="auto"/>
        <w:contextualSpacing/>
      </w:pPr>
    </w:p>
    <w:p w:rsidR="006E036F" w:rsidRDefault="00606DD4" w:rsidP="00294DBB">
      <w:pPr>
        <w:spacing w:line="240" w:lineRule="auto"/>
        <w:contextualSpacing/>
      </w:pPr>
      <w:r>
        <w:t>INT 350</w:t>
      </w:r>
      <w:r>
        <w:tab/>
      </w:r>
      <w:r>
        <w:tab/>
        <w:t>001</w:t>
      </w:r>
      <w:r w:rsidR="006E036F">
        <w:tab/>
      </w:r>
      <w:r w:rsidR="006E036F">
        <w:tab/>
      </w:r>
      <w:r>
        <w:t>History of Furniture</w:t>
      </w:r>
      <w:r w:rsidR="006E036F">
        <w:tab/>
      </w:r>
      <w:r w:rsidR="006E036F">
        <w:tab/>
      </w:r>
      <w:r w:rsidR="006E036F">
        <w:tab/>
      </w:r>
      <w:r w:rsidR="006E036F">
        <w:tab/>
      </w:r>
      <w:r w:rsidR="00F21F6B">
        <w:tab/>
      </w:r>
      <w:r w:rsidR="006E036F">
        <w:t>D. Brothers</w:t>
      </w:r>
    </w:p>
    <w:p w:rsidR="007571A8" w:rsidRDefault="007571A8" w:rsidP="00294DBB">
      <w:pPr>
        <w:spacing w:line="240" w:lineRule="auto"/>
        <w:contextualSpacing/>
      </w:pPr>
      <w:r>
        <w:tab/>
      </w:r>
      <w:r>
        <w:tab/>
      </w:r>
      <w:r>
        <w:tab/>
      </w:r>
      <w:r>
        <w:tab/>
        <w:t>Tues 1:00 – 4:00pm</w:t>
      </w:r>
    </w:p>
    <w:p w:rsidR="006E036F" w:rsidRDefault="006E036F" w:rsidP="00294DBB">
      <w:pPr>
        <w:spacing w:line="240" w:lineRule="auto"/>
        <w:contextualSpacing/>
      </w:pPr>
      <w:r>
        <w:tab/>
      </w:r>
      <w:r>
        <w:tab/>
      </w:r>
      <w:r>
        <w:tab/>
      </w:r>
      <w:r>
        <w:tab/>
      </w:r>
    </w:p>
    <w:p w:rsidR="00DE43E6" w:rsidRDefault="00DE43E6" w:rsidP="00294DBB">
      <w:pPr>
        <w:spacing w:line="240" w:lineRule="auto"/>
        <w:contextualSpacing/>
      </w:pPr>
      <w:r>
        <w:t>Arch 301</w:t>
      </w:r>
      <w:r>
        <w:tab/>
        <w:t>001</w:t>
      </w:r>
      <w:r>
        <w:tab/>
      </w:r>
      <w:r>
        <w:tab/>
        <w:t>Digital Modeling and Fabrication</w:t>
      </w:r>
      <w:r>
        <w:tab/>
      </w:r>
      <w:r>
        <w:tab/>
      </w:r>
      <w:r w:rsidR="00F21F6B">
        <w:tab/>
      </w:r>
      <w:r>
        <w:t>C. Belmont</w:t>
      </w:r>
    </w:p>
    <w:p w:rsidR="00DE43E6" w:rsidRDefault="00DE43E6" w:rsidP="00294DBB">
      <w:pPr>
        <w:spacing w:line="240" w:lineRule="auto"/>
        <w:contextualSpacing/>
      </w:pPr>
      <w:r>
        <w:tab/>
      </w:r>
      <w:r>
        <w:tab/>
      </w:r>
      <w:r>
        <w:tab/>
      </w:r>
      <w:r>
        <w:tab/>
        <w:t>Fri 8:30 – 11:30am</w:t>
      </w:r>
    </w:p>
    <w:p w:rsidR="00DE43E6" w:rsidRDefault="00DE43E6" w:rsidP="00294DBB">
      <w:pPr>
        <w:spacing w:line="240" w:lineRule="auto"/>
        <w:contextualSpacing/>
      </w:pPr>
    </w:p>
    <w:p w:rsidR="00DE43E6" w:rsidRDefault="00DE43E6" w:rsidP="00294DBB">
      <w:pPr>
        <w:spacing w:line="240" w:lineRule="auto"/>
        <w:contextualSpacing/>
      </w:pPr>
      <w:r>
        <w:t>Arch 312</w:t>
      </w:r>
      <w:r>
        <w:tab/>
        <w:t>001</w:t>
      </w:r>
      <w:r>
        <w:tab/>
      </w:r>
      <w:r>
        <w:tab/>
        <w:t>Environmental Education</w:t>
      </w:r>
      <w:r>
        <w:tab/>
      </w:r>
      <w:r>
        <w:tab/>
      </w:r>
      <w:r>
        <w:tab/>
      </w:r>
      <w:r w:rsidR="00F21F6B">
        <w:tab/>
      </w:r>
      <w:r>
        <w:t>S. Moore</w:t>
      </w:r>
    </w:p>
    <w:p w:rsidR="00DE43E6" w:rsidRDefault="00DE43E6" w:rsidP="00294DBB">
      <w:pPr>
        <w:spacing w:line="240" w:lineRule="auto"/>
        <w:contextualSpacing/>
      </w:pPr>
      <w:r>
        <w:tab/>
      </w:r>
      <w:r>
        <w:tab/>
      </w:r>
      <w:r>
        <w:tab/>
      </w:r>
      <w:r>
        <w:tab/>
        <w:t>Fri 1:00 – 4:00</w:t>
      </w:r>
    </w:p>
    <w:p w:rsidR="00DE43E6" w:rsidRDefault="00DE43E6" w:rsidP="00294DBB">
      <w:pPr>
        <w:spacing w:line="240" w:lineRule="auto"/>
        <w:contextualSpacing/>
      </w:pPr>
    </w:p>
    <w:p w:rsidR="00442A51" w:rsidRDefault="00DE43E6" w:rsidP="00294DBB">
      <w:pPr>
        <w:spacing w:line="240" w:lineRule="auto"/>
        <w:contextualSpacing/>
      </w:pPr>
      <w:r>
        <w:t>Arch 337</w:t>
      </w:r>
      <w:r>
        <w:tab/>
        <w:t>001</w:t>
      </w:r>
      <w:r>
        <w:tab/>
      </w:r>
      <w:r>
        <w:tab/>
        <w:t>Building Information Modeling (For A+D Majors ONLY</w:t>
      </w:r>
      <w:r w:rsidR="00785263">
        <w:t>)</w:t>
      </w:r>
    </w:p>
    <w:p w:rsidR="00DE43E6" w:rsidRDefault="00DE43E6" w:rsidP="00294DBB">
      <w:pPr>
        <w:spacing w:line="240" w:lineRule="auto"/>
        <w:contextualSpacing/>
      </w:pPr>
      <w:r>
        <w:tab/>
      </w:r>
      <w:r>
        <w:tab/>
      </w:r>
      <w:r>
        <w:tab/>
      </w:r>
      <w:r>
        <w:tab/>
        <w:t>Mon 8:30 – 11:30am</w:t>
      </w:r>
      <w:r w:rsidR="00442A51">
        <w:tab/>
      </w:r>
      <w:r w:rsidR="00442A51">
        <w:tab/>
      </w:r>
      <w:r w:rsidR="00442A51">
        <w:tab/>
      </w:r>
      <w:r w:rsidR="00442A51">
        <w:tab/>
      </w:r>
      <w:r w:rsidR="00F21F6B">
        <w:tab/>
      </w:r>
      <w:r w:rsidR="00442A51">
        <w:t>V. Benanti</w:t>
      </w:r>
    </w:p>
    <w:p w:rsidR="00DE43E6" w:rsidRDefault="00DE43E6" w:rsidP="00294DBB">
      <w:pPr>
        <w:spacing w:line="240" w:lineRule="auto"/>
        <w:contextualSpacing/>
      </w:pPr>
    </w:p>
    <w:p w:rsidR="00DE43E6" w:rsidRDefault="00DE43E6" w:rsidP="00294DBB">
      <w:pPr>
        <w:spacing w:line="240" w:lineRule="auto"/>
        <w:contextualSpacing/>
      </w:pPr>
      <w:r>
        <w:t>Arch 337</w:t>
      </w:r>
      <w:r>
        <w:tab/>
        <w:t>101</w:t>
      </w:r>
      <w:r>
        <w:tab/>
      </w:r>
      <w:r>
        <w:tab/>
        <w:t>B</w:t>
      </w:r>
      <w:r w:rsidR="00442A51">
        <w:t>uilding Information Modeling</w:t>
      </w:r>
      <w:r>
        <w:t xml:space="preserve"> (for Arch Students </w:t>
      </w:r>
      <w:r w:rsidR="00442A51">
        <w:t>ONLY)</w:t>
      </w:r>
    </w:p>
    <w:p w:rsidR="00DE43E6" w:rsidRDefault="00442A51" w:rsidP="00294DBB">
      <w:pPr>
        <w:spacing w:line="240" w:lineRule="auto"/>
        <w:contextualSpacing/>
      </w:pPr>
      <w:r>
        <w:tab/>
      </w:r>
      <w:r>
        <w:tab/>
      </w:r>
      <w:r>
        <w:tab/>
      </w:r>
      <w:r>
        <w:tab/>
        <w:t>Wed 6:00 – 9:00pm</w:t>
      </w:r>
      <w:r>
        <w:tab/>
      </w:r>
      <w:r>
        <w:tab/>
      </w:r>
      <w:r>
        <w:tab/>
      </w:r>
      <w:r>
        <w:tab/>
      </w:r>
      <w:r w:rsidR="00F21F6B">
        <w:tab/>
      </w:r>
      <w:r>
        <w:t>V. Benanti</w:t>
      </w:r>
    </w:p>
    <w:p w:rsidR="00442A51" w:rsidRDefault="00442A51" w:rsidP="00294DBB">
      <w:pPr>
        <w:spacing w:line="240" w:lineRule="auto"/>
        <w:contextualSpacing/>
      </w:pPr>
    </w:p>
    <w:p w:rsidR="00442A51" w:rsidRDefault="00442A51" w:rsidP="00294DBB">
      <w:pPr>
        <w:spacing w:line="240" w:lineRule="auto"/>
        <w:contextualSpacing/>
      </w:pPr>
      <w:r>
        <w:t>Arch 408</w:t>
      </w:r>
      <w:r>
        <w:tab/>
        <w:t>001</w:t>
      </w:r>
      <w:r>
        <w:tab/>
      </w:r>
      <w:r>
        <w:tab/>
        <w:t>Investigation of the Contemporary Landscape</w:t>
      </w:r>
      <w:r>
        <w:tab/>
      </w:r>
      <w:r w:rsidR="00F21F6B">
        <w:tab/>
      </w:r>
      <w:r>
        <w:t xml:space="preserve">T. </w:t>
      </w:r>
      <w:proofErr w:type="spellStart"/>
      <w:r>
        <w:t>Navin</w:t>
      </w:r>
      <w:proofErr w:type="spellEnd"/>
    </w:p>
    <w:p w:rsidR="00442A51" w:rsidRDefault="00442A51" w:rsidP="00294DBB">
      <w:pPr>
        <w:spacing w:line="240" w:lineRule="auto"/>
        <w:contextualSpacing/>
      </w:pPr>
      <w:r>
        <w:tab/>
      </w:r>
      <w:r>
        <w:tab/>
      </w:r>
      <w:r>
        <w:tab/>
      </w:r>
      <w:r>
        <w:tab/>
        <w:t>Wed 11:30 -2:30</w:t>
      </w:r>
    </w:p>
    <w:p w:rsidR="00442A51" w:rsidRDefault="00442A51" w:rsidP="00294DBB">
      <w:pPr>
        <w:spacing w:line="240" w:lineRule="auto"/>
        <w:contextualSpacing/>
      </w:pPr>
    </w:p>
    <w:p w:rsidR="006D3491" w:rsidRDefault="006D3491" w:rsidP="00294DBB">
      <w:pPr>
        <w:spacing w:line="240" w:lineRule="auto"/>
        <w:contextualSpacing/>
      </w:pPr>
      <w:r>
        <w:t>Arch 419</w:t>
      </w:r>
      <w:r>
        <w:tab/>
        <w:t>002</w:t>
      </w:r>
      <w:r>
        <w:tab/>
      </w:r>
      <w:r>
        <w:tab/>
        <w:t>Architecture Photography</w:t>
      </w:r>
      <w:r>
        <w:tab/>
      </w:r>
      <w:r>
        <w:tab/>
      </w:r>
      <w:r>
        <w:tab/>
      </w:r>
      <w:r w:rsidR="00F21F6B">
        <w:tab/>
      </w:r>
      <w:r>
        <w:t xml:space="preserve">N </w:t>
      </w:r>
      <w:proofErr w:type="spellStart"/>
      <w:r>
        <w:t>Prantis</w:t>
      </w:r>
      <w:proofErr w:type="spellEnd"/>
    </w:p>
    <w:p w:rsidR="006D3491" w:rsidRDefault="006D3491" w:rsidP="00294DBB">
      <w:pPr>
        <w:spacing w:line="240" w:lineRule="auto"/>
        <w:contextualSpacing/>
      </w:pPr>
      <w:r>
        <w:tab/>
      </w:r>
      <w:r>
        <w:tab/>
      </w:r>
      <w:r>
        <w:tab/>
      </w:r>
      <w:r>
        <w:tab/>
        <w:t>Fri 1:00 – 5:00pm</w:t>
      </w:r>
      <w:r>
        <w:tab/>
      </w:r>
    </w:p>
    <w:p w:rsidR="006D3491" w:rsidRDefault="006D3491" w:rsidP="00294DBB">
      <w:pPr>
        <w:spacing w:line="240" w:lineRule="auto"/>
        <w:contextualSpacing/>
      </w:pPr>
    </w:p>
    <w:p w:rsidR="00FB510A" w:rsidRDefault="00FB510A" w:rsidP="00294DBB">
      <w:pPr>
        <w:spacing w:line="240" w:lineRule="auto"/>
        <w:contextualSpacing/>
      </w:pPr>
    </w:p>
    <w:p w:rsidR="00FB510A" w:rsidRDefault="00FB510A" w:rsidP="00294DBB">
      <w:pPr>
        <w:spacing w:line="240" w:lineRule="auto"/>
        <w:contextualSpacing/>
      </w:pPr>
    </w:p>
    <w:p w:rsidR="00FB510A" w:rsidRDefault="00FB510A" w:rsidP="00294DBB">
      <w:pPr>
        <w:spacing w:line="240" w:lineRule="auto"/>
        <w:contextualSpacing/>
      </w:pPr>
      <w:r>
        <w:lastRenderedPageBreak/>
        <w:t>Arch 531F</w:t>
      </w:r>
      <w:r>
        <w:tab/>
        <w:t>001</w:t>
      </w:r>
      <w:r>
        <w:tab/>
      </w:r>
      <w:r>
        <w:tab/>
        <w:t>Thresholds of Arch Theory:</w:t>
      </w:r>
      <w:r>
        <w:tab/>
      </w:r>
      <w:r>
        <w:tab/>
      </w:r>
      <w:r>
        <w:tab/>
      </w:r>
      <w:r>
        <w:tab/>
        <w:t>T. Wood</w:t>
      </w:r>
    </w:p>
    <w:p w:rsidR="00FB510A" w:rsidRPr="00FB510A" w:rsidRDefault="00FB510A" w:rsidP="00294DBB">
      <w:pPr>
        <w:spacing w:line="240" w:lineRule="auto"/>
        <w:contextualSpacing/>
        <w:rPr>
          <w:b/>
          <w:i/>
        </w:rPr>
      </w:pPr>
      <w:r>
        <w:tab/>
      </w:r>
      <w:r>
        <w:tab/>
      </w:r>
      <w:r>
        <w:tab/>
      </w:r>
      <w:r>
        <w:tab/>
      </w:r>
      <w:r w:rsidRPr="00FB510A">
        <w:rPr>
          <w:b/>
          <w:i/>
        </w:rPr>
        <w:t>The Meaning of History and Function of Theory</w:t>
      </w:r>
    </w:p>
    <w:p w:rsidR="00FB510A" w:rsidRDefault="00FB510A" w:rsidP="00294DBB">
      <w:pPr>
        <w:spacing w:line="240" w:lineRule="auto"/>
        <w:contextualSpacing/>
      </w:pPr>
      <w:r>
        <w:tab/>
      </w:r>
      <w:r>
        <w:tab/>
      </w:r>
      <w:r>
        <w:tab/>
      </w:r>
      <w:r>
        <w:tab/>
        <w:t>Thurs 830 – 11:30am</w:t>
      </w:r>
    </w:p>
    <w:p w:rsidR="00FB510A" w:rsidRDefault="00FB510A" w:rsidP="00294DBB">
      <w:pPr>
        <w:spacing w:line="240" w:lineRule="auto"/>
        <w:contextualSpacing/>
      </w:pPr>
    </w:p>
    <w:p w:rsidR="00442A51" w:rsidRDefault="00442A51" w:rsidP="00294DBB">
      <w:pPr>
        <w:spacing w:line="240" w:lineRule="auto"/>
        <w:contextualSpacing/>
      </w:pPr>
      <w:r>
        <w:t>Arch 538</w:t>
      </w:r>
      <w:r>
        <w:tab/>
        <w:t>101</w:t>
      </w:r>
      <w:r>
        <w:tab/>
      </w:r>
      <w:r>
        <w:tab/>
        <w:t>Sustainable Architecture</w:t>
      </w:r>
      <w:r>
        <w:tab/>
      </w:r>
      <w:r>
        <w:tab/>
      </w:r>
      <w:r>
        <w:tab/>
      </w:r>
      <w:r>
        <w:tab/>
      </w:r>
      <w:r w:rsidR="00C80773">
        <w:t>-----------</w:t>
      </w:r>
    </w:p>
    <w:p w:rsidR="00442A51" w:rsidRDefault="00442A51" w:rsidP="00294DBB">
      <w:pPr>
        <w:spacing w:line="240" w:lineRule="auto"/>
        <w:contextualSpacing/>
      </w:pPr>
      <w:r>
        <w:tab/>
      </w:r>
      <w:r>
        <w:tab/>
      </w:r>
      <w:r>
        <w:tab/>
      </w:r>
      <w:r>
        <w:tab/>
        <w:t>Tues 6:00 – 9:00pm</w:t>
      </w:r>
    </w:p>
    <w:p w:rsidR="00FB510A" w:rsidRDefault="00FB510A" w:rsidP="00294DBB">
      <w:pPr>
        <w:spacing w:line="240" w:lineRule="auto"/>
        <w:contextualSpacing/>
      </w:pPr>
    </w:p>
    <w:p w:rsidR="00442A51" w:rsidRDefault="00335759" w:rsidP="00294DBB">
      <w:pPr>
        <w:spacing w:line="240" w:lineRule="auto"/>
        <w:contextualSpacing/>
      </w:pPr>
      <w:r>
        <w:t>Arch 541</w:t>
      </w:r>
      <w:r>
        <w:tab/>
        <w:t>001</w:t>
      </w:r>
      <w:r>
        <w:tab/>
      </w:r>
      <w:r>
        <w:tab/>
        <w:t>Material</w:t>
      </w:r>
      <w:r w:rsidR="00FC6D3B">
        <w:t xml:space="preserve"> Systems for</w:t>
      </w:r>
      <w:r w:rsidR="00442A51">
        <w:t xml:space="preserve"> Design</w:t>
      </w:r>
      <w:r w:rsidR="00442A51">
        <w:tab/>
      </w:r>
      <w:r w:rsidR="00442A51">
        <w:tab/>
      </w:r>
      <w:r w:rsidR="00442A51">
        <w:tab/>
      </w:r>
      <w:r w:rsidR="00F21F6B">
        <w:tab/>
      </w:r>
      <w:r w:rsidR="00442A51">
        <w:t xml:space="preserve">T. </w:t>
      </w:r>
      <w:proofErr w:type="spellStart"/>
      <w:r w:rsidR="00442A51">
        <w:t>Ogorzalek</w:t>
      </w:r>
      <w:proofErr w:type="spellEnd"/>
    </w:p>
    <w:p w:rsidR="00442A51" w:rsidRDefault="00442A51" w:rsidP="00294DBB">
      <w:pPr>
        <w:spacing w:line="240" w:lineRule="auto"/>
        <w:contextualSpacing/>
      </w:pPr>
      <w:r>
        <w:tab/>
      </w:r>
      <w:r>
        <w:tab/>
      </w:r>
      <w:r>
        <w:tab/>
      </w:r>
      <w:r>
        <w:tab/>
        <w:t>Wed 11:30 -2:30pm</w:t>
      </w:r>
    </w:p>
    <w:p w:rsidR="00442A51" w:rsidRDefault="00442A51" w:rsidP="00294DBB">
      <w:pPr>
        <w:spacing w:line="240" w:lineRule="auto"/>
        <w:contextualSpacing/>
      </w:pPr>
    </w:p>
    <w:p w:rsidR="00302A54" w:rsidRDefault="00442A51" w:rsidP="00442A51">
      <w:pPr>
        <w:spacing w:line="240" w:lineRule="auto"/>
        <w:contextualSpacing/>
      </w:pPr>
      <w:r>
        <w:t>Arch 546</w:t>
      </w:r>
      <w:r>
        <w:tab/>
        <w:t>001</w:t>
      </w:r>
      <w:r>
        <w:tab/>
      </w:r>
      <w:r>
        <w:tab/>
        <w:t xml:space="preserve">Design and Optimization of the </w:t>
      </w:r>
      <w:proofErr w:type="spellStart"/>
      <w:r>
        <w:t>Bldg</w:t>
      </w:r>
      <w:proofErr w:type="spellEnd"/>
      <w:r>
        <w:t xml:space="preserve"> Enclosure</w:t>
      </w:r>
      <w:r w:rsidR="00302A54" w:rsidRPr="00442A51">
        <w:tab/>
      </w:r>
      <w:r w:rsidR="00302A54" w:rsidRPr="00442A51">
        <w:tab/>
      </w:r>
      <w:r w:rsidR="00C80773">
        <w:t>-------------</w:t>
      </w:r>
    </w:p>
    <w:p w:rsidR="00302A54" w:rsidRDefault="00442A51" w:rsidP="00294DBB">
      <w:pPr>
        <w:spacing w:line="240" w:lineRule="auto"/>
        <w:contextualSpacing/>
      </w:pPr>
      <w:r>
        <w:tab/>
      </w:r>
      <w:r>
        <w:tab/>
      </w:r>
      <w:r>
        <w:tab/>
      </w:r>
      <w:r>
        <w:tab/>
        <w:t>Wed 8:30 – 11:30am</w:t>
      </w:r>
    </w:p>
    <w:p w:rsidR="00314FDB" w:rsidRDefault="00314FDB" w:rsidP="00294DBB">
      <w:pPr>
        <w:spacing w:line="240" w:lineRule="auto"/>
        <w:contextualSpacing/>
      </w:pPr>
    </w:p>
    <w:p w:rsidR="00406CA5" w:rsidRDefault="00406CA5" w:rsidP="00294DBB">
      <w:pPr>
        <w:spacing w:line="240" w:lineRule="auto"/>
        <w:contextualSpacing/>
      </w:pPr>
    </w:p>
    <w:p w:rsidR="00841C28" w:rsidRPr="00D7359F" w:rsidRDefault="00841C28"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
          <w:bCs/>
          <w:u w:val="single"/>
        </w:rPr>
      </w:pPr>
      <w:r w:rsidRPr="007E2F9B">
        <w:rPr>
          <w:rFonts w:eastAsia="Times New Roman" w:cs="Arial"/>
          <w:b/>
          <w:bCs/>
          <w:u w:val="single"/>
        </w:rPr>
        <w:t>Graduate Electives</w:t>
      </w:r>
    </w:p>
    <w:p w:rsidR="009E1C64" w:rsidRPr="009E1C64" w:rsidRDefault="009E1C64"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r w:rsidRPr="009E1C64">
        <w:rPr>
          <w:rFonts w:cs="Arial"/>
          <w:bCs/>
        </w:rPr>
        <w:t xml:space="preserve">Undergraduate students with cumulative </w:t>
      </w:r>
      <w:proofErr w:type="spellStart"/>
      <w:r w:rsidRPr="009E1C64">
        <w:rPr>
          <w:rFonts w:cs="Arial"/>
          <w:bCs/>
        </w:rPr>
        <w:t>g.p.a</w:t>
      </w:r>
      <w:proofErr w:type="spellEnd"/>
      <w:r w:rsidRPr="009E1C64">
        <w:rPr>
          <w:rFonts w:cs="Arial"/>
          <w:bCs/>
        </w:rPr>
        <w:t>. of 2.8 or higher are encouraged to take 600-level graduate level</w:t>
      </w: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proofErr w:type="gramStart"/>
      <w:r w:rsidRPr="007E2F9B">
        <w:rPr>
          <w:rFonts w:eastAsia="Times New Roman" w:cs="Arial"/>
          <w:bCs/>
        </w:rPr>
        <w:t>electives</w:t>
      </w:r>
      <w:proofErr w:type="gramEnd"/>
      <w:r w:rsidRPr="007E2F9B">
        <w:rPr>
          <w:rFonts w:eastAsia="Times New Roman" w:cs="Arial"/>
          <w:bCs/>
        </w:rPr>
        <w:t xml:space="preserve">. For special permission to do so, print and fill out the form at the back of this document, obtain the approval of your undergraduate advisor and the graduate architecture advisor, and submit the completed form to the Office of the Registrar. </w:t>
      </w: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p>
    <w:p w:rsidR="007E2F9B" w:rsidRPr="007E2F9B" w:rsidRDefault="007E2F9B" w:rsidP="007E2F9B">
      <w:pPr>
        <w:numPr>
          <w:ilvl w:val="12"/>
          <w:numId w:val="0"/>
        </w:numPr>
        <w:tabs>
          <w:tab w:val="left" w:pos="2592"/>
          <w:tab w:val="left" w:pos="3888"/>
          <w:tab w:val="left" w:pos="4320"/>
          <w:tab w:val="left" w:pos="7488"/>
        </w:tabs>
        <w:spacing w:after="0" w:line="240" w:lineRule="exact"/>
        <w:jc w:val="both"/>
        <w:rPr>
          <w:rFonts w:eastAsia="Times New Roman" w:cs="Arial"/>
          <w:bCs/>
        </w:rPr>
      </w:pPr>
      <w:r w:rsidRPr="007E2F9B">
        <w:rPr>
          <w:rFonts w:eastAsia="Times New Roman" w:cs="Arial"/>
          <w:bCs/>
        </w:rPr>
        <w:t>Masters students are also encouraged to take 700-level doctoral electives. For special permission to do so, contact the course instructor.  Once her approval is conveyed to the graduate advisor, you will be given permission to enter the course.</w:t>
      </w:r>
    </w:p>
    <w:p w:rsidR="006D3491" w:rsidRDefault="006D3491" w:rsidP="00294DBB">
      <w:pPr>
        <w:spacing w:line="240" w:lineRule="auto"/>
        <w:contextualSpacing/>
      </w:pPr>
      <w:r>
        <w:tab/>
      </w:r>
      <w:r>
        <w:tab/>
      </w:r>
      <w:r>
        <w:tab/>
      </w:r>
      <w:r>
        <w:tab/>
      </w:r>
      <w:r>
        <w:tab/>
      </w:r>
      <w:r>
        <w:tab/>
      </w:r>
      <w:r>
        <w:tab/>
      </w:r>
      <w:r>
        <w:tab/>
      </w:r>
    </w:p>
    <w:p w:rsidR="006D3491" w:rsidRDefault="006D3491" w:rsidP="00294DBB">
      <w:pPr>
        <w:spacing w:line="240" w:lineRule="auto"/>
        <w:contextualSpacing/>
      </w:pPr>
    </w:p>
    <w:p w:rsidR="007E2F9B" w:rsidRDefault="00442A51" w:rsidP="00294DBB">
      <w:pPr>
        <w:spacing w:line="240" w:lineRule="auto"/>
        <w:contextualSpacing/>
      </w:pPr>
      <w:r>
        <w:t>Arch 630</w:t>
      </w:r>
      <w:r>
        <w:tab/>
        <w:t>001</w:t>
      </w:r>
      <w:r w:rsidR="007E2F9B">
        <w:tab/>
      </w:r>
      <w:r w:rsidR="007E2F9B">
        <w:tab/>
      </w:r>
      <w:r>
        <w:t>Methods of Arch History Theory and Criticism</w:t>
      </w:r>
      <w:r>
        <w:tab/>
      </w:r>
      <w:r w:rsidR="00F21F6B">
        <w:tab/>
      </w:r>
      <w:r>
        <w:t xml:space="preserve">Z. </w:t>
      </w:r>
      <w:proofErr w:type="spellStart"/>
      <w:r>
        <w:t>Celik</w:t>
      </w:r>
      <w:proofErr w:type="spellEnd"/>
    </w:p>
    <w:p w:rsidR="00442A51" w:rsidRDefault="00442A51" w:rsidP="00294DBB">
      <w:pPr>
        <w:spacing w:line="240" w:lineRule="auto"/>
        <w:contextualSpacing/>
      </w:pPr>
      <w:r>
        <w:tab/>
      </w:r>
      <w:r>
        <w:tab/>
      </w:r>
      <w:r>
        <w:tab/>
      </w:r>
      <w:r>
        <w:tab/>
        <w:t>Tues 10:00 – 1:00pm</w:t>
      </w:r>
    </w:p>
    <w:p w:rsidR="007E2F9B" w:rsidRDefault="007571A8" w:rsidP="00294DBB">
      <w:pPr>
        <w:spacing w:line="240" w:lineRule="auto"/>
        <w:contextualSpacing/>
      </w:pPr>
      <w:r>
        <w:tab/>
      </w:r>
      <w:r>
        <w:tab/>
      </w:r>
      <w:r>
        <w:tab/>
      </w:r>
      <w:r>
        <w:tab/>
      </w:r>
    </w:p>
    <w:p w:rsidR="00C569D3" w:rsidRDefault="00C569D3" w:rsidP="00294DBB">
      <w:pPr>
        <w:spacing w:line="240" w:lineRule="auto"/>
        <w:contextualSpacing/>
      </w:pPr>
      <w:r>
        <w:t>Arch 662</w:t>
      </w:r>
      <w:r>
        <w:tab/>
        <w:t>001</w:t>
      </w:r>
      <w:r>
        <w:tab/>
      </w:r>
      <w:r>
        <w:tab/>
        <w:t>Extraordinary Life in the Public Realm</w:t>
      </w:r>
      <w:r>
        <w:tab/>
      </w:r>
      <w:r>
        <w:tab/>
      </w:r>
      <w:r>
        <w:tab/>
        <w:t>K. Franck</w:t>
      </w:r>
    </w:p>
    <w:p w:rsidR="00C569D3" w:rsidRDefault="00C569D3" w:rsidP="00294DBB">
      <w:pPr>
        <w:spacing w:line="240" w:lineRule="auto"/>
        <w:contextualSpacing/>
      </w:pPr>
      <w:r>
        <w:tab/>
      </w:r>
      <w:r>
        <w:tab/>
      </w:r>
      <w:r>
        <w:tab/>
      </w:r>
      <w:r>
        <w:tab/>
        <w:t>Tues 1pm – 4pm</w:t>
      </w:r>
    </w:p>
    <w:p w:rsidR="00C569D3" w:rsidRDefault="00C569D3" w:rsidP="00294DBB">
      <w:pPr>
        <w:spacing w:line="240" w:lineRule="auto"/>
        <w:contextualSpacing/>
      </w:pPr>
    </w:p>
    <w:p w:rsidR="00117358" w:rsidRDefault="00117358" w:rsidP="00294DBB">
      <w:pPr>
        <w:spacing w:line="240" w:lineRule="auto"/>
        <w:contextualSpacing/>
      </w:pPr>
      <w:r>
        <w:t>Arch 662</w:t>
      </w:r>
      <w:r>
        <w:tab/>
        <w:t>101</w:t>
      </w:r>
      <w:r>
        <w:tab/>
      </w:r>
      <w:r>
        <w:tab/>
        <w:t>History of the Global Metropolis</w:t>
      </w:r>
      <w:r>
        <w:tab/>
      </w:r>
      <w:r>
        <w:tab/>
      </w:r>
      <w:r>
        <w:tab/>
      </w:r>
      <w:r w:rsidR="00F21F6B">
        <w:tab/>
      </w:r>
      <w:r>
        <w:t xml:space="preserve">G. </w:t>
      </w:r>
      <w:proofErr w:type="spellStart"/>
      <w:r>
        <w:t>Esperdy</w:t>
      </w:r>
      <w:proofErr w:type="spellEnd"/>
    </w:p>
    <w:p w:rsidR="00117358" w:rsidRDefault="00117358" w:rsidP="00294DBB">
      <w:pPr>
        <w:spacing w:line="240" w:lineRule="auto"/>
        <w:contextualSpacing/>
      </w:pPr>
      <w:r>
        <w:tab/>
      </w:r>
      <w:r>
        <w:tab/>
      </w:r>
      <w:r>
        <w:tab/>
      </w:r>
      <w:r>
        <w:tab/>
        <w:t>Tues 6:00 – 9:00pm</w:t>
      </w:r>
    </w:p>
    <w:p w:rsidR="007571A8" w:rsidRDefault="007571A8" w:rsidP="00294DBB">
      <w:pPr>
        <w:spacing w:line="240" w:lineRule="auto"/>
        <w:contextualSpacing/>
      </w:pPr>
    </w:p>
    <w:p w:rsidR="00117358" w:rsidRDefault="00117358" w:rsidP="00294DBB">
      <w:pPr>
        <w:spacing w:line="240" w:lineRule="auto"/>
        <w:contextualSpacing/>
      </w:pPr>
      <w:r>
        <w:t>Arch 686</w:t>
      </w:r>
      <w:r>
        <w:tab/>
        <w:t>001</w:t>
      </w:r>
      <w:r>
        <w:tab/>
      </w:r>
      <w:r>
        <w:tab/>
        <w:t>Research Methods for Environmental Design</w:t>
      </w:r>
      <w:r>
        <w:tab/>
      </w:r>
      <w:r w:rsidR="00F21F6B">
        <w:tab/>
      </w:r>
      <w:r>
        <w:t>K. Franck</w:t>
      </w:r>
    </w:p>
    <w:p w:rsidR="00117358" w:rsidRDefault="00117358" w:rsidP="00294DBB">
      <w:pPr>
        <w:spacing w:line="240" w:lineRule="auto"/>
        <w:contextualSpacing/>
      </w:pPr>
      <w:r>
        <w:tab/>
      </w:r>
      <w:r>
        <w:tab/>
      </w:r>
      <w:r>
        <w:tab/>
      </w:r>
      <w:r>
        <w:tab/>
        <w:t>Wed 11:30 – 2:30pm</w:t>
      </w:r>
    </w:p>
    <w:p w:rsidR="00117358" w:rsidRDefault="00117358" w:rsidP="00294DBB">
      <w:pPr>
        <w:spacing w:line="240" w:lineRule="auto"/>
        <w:contextualSpacing/>
      </w:pPr>
    </w:p>
    <w:p w:rsidR="007E2F9B" w:rsidRDefault="00117358" w:rsidP="00294DBB">
      <w:pPr>
        <w:spacing w:line="240" w:lineRule="auto"/>
        <w:contextualSpacing/>
      </w:pPr>
      <w:r>
        <w:t>MIP 652</w:t>
      </w:r>
      <w:r>
        <w:tab/>
        <w:t>101</w:t>
      </w:r>
      <w:r>
        <w:tab/>
      </w:r>
      <w:r>
        <w:tab/>
        <w:t>Geographic Information Systems</w:t>
      </w:r>
      <w:r w:rsidR="007E2F9B">
        <w:tab/>
      </w:r>
      <w:r>
        <w:tab/>
      </w:r>
      <w:r w:rsidR="00F21F6B">
        <w:tab/>
      </w:r>
      <w:r>
        <w:t>M. Marini</w:t>
      </w:r>
      <w:r>
        <w:tab/>
      </w:r>
    </w:p>
    <w:p w:rsidR="007E2F9B" w:rsidRDefault="007E2F9B" w:rsidP="00294DBB">
      <w:pPr>
        <w:spacing w:line="240" w:lineRule="auto"/>
        <w:contextualSpacing/>
      </w:pPr>
      <w:r>
        <w:tab/>
      </w:r>
      <w:r>
        <w:tab/>
      </w:r>
      <w:r>
        <w:tab/>
      </w:r>
      <w:r>
        <w:tab/>
      </w:r>
      <w:r w:rsidR="00117358">
        <w:t>Wed 6:00 – 9:00pm</w:t>
      </w:r>
    </w:p>
    <w:p w:rsidR="007E2F9B" w:rsidRDefault="007E2F9B" w:rsidP="00294DBB">
      <w:pPr>
        <w:spacing w:line="240" w:lineRule="auto"/>
        <w:contextualSpacing/>
      </w:pPr>
    </w:p>
    <w:p w:rsidR="007E2F9B" w:rsidRPr="00442A51" w:rsidRDefault="00117358" w:rsidP="00294DBB">
      <w:pPr>
        <w:spacing w:line="240" w:lineRule="auto"/>
        <w:contextualSpacing/>
      </w:pPr>
      <w:r>
        <w:t>MIP 674</w:t>
      </w:r>
      <w:r>
        <w:tab/>
        <w:t>101</w:t>
      </w:r>
      <w:r w:rsidR="007E2F9B" w:rsidRPr="00442A51">
        <w:tab/>
      </w:r>
      <w:r w:rsidR="007E2F9B" w:rsidRPr="00442A51">
        <w:tab/>
        <w:t>Infrastructure &amp; Architecture</w:t>
      </w:r>
      <w:r w:rsidR="007E2F9B" w:rsidRPr="00442A51">
        <w:tab/>
      </w:r>
      <w:r w:rsidR="007E2F9B" w:rsidRPr="00442A51">
        <w:tab/>
      </w:r>
      <w:r w:rsidR="007E2F9B" w:rsidRPr="00442A51">
        <w:tab/>
      </w:r>
      <w:r w:rsidR="00F21F6B">
        <w:tab/>
      </w:r>
      <w:r w:rsidR="007E2F9B" w:rsidRPr="00442A51">
        <w:t xml:space="preserve">D. </w:t>
      </w:r>
      <w:proofErr w:type="spellStart"/>
      <w:r w:rsidR="007E2F9B" w:rsidRPr="00442A51">
        <w:t>Sollohub</w:t>
      </w:r>
      <w:proofErr w:type="spellEnd"/>
    </w:p>
    <w:p w:rsidR="007E2F9B" w:rsidRDefault="007571A8" w:rsidP="00294DBB">
      <w:pPr>
        <w:spacing w:line="240" w:lineRule="auto"/>
        <w:contextualSpacing/>
      </w:pPr>
      <w:r w:rsidRPr="00442A51">
        <w:tab/>
      </w:r>
      <w:r w:rsidRPr="00442A51">
        <w:tab/>
      </w:r>
      <w:r w:rsidRPr="00442A51">
        <w:tab/>
      </w:r>
      <w:r w:rsidRPr="00442A51">
        <w:tab/>
        <w:t>Tues 6:00 – 9:00</w:t>
      </w:r>
      <w:r w:rsidR="007E2F9B" w:rsidRPr="00442A51">
        <w:t>pm</w:t>
      </w:r>
    </w:p>
    <w:p w:rsidR="00117358" w:rsidRDefault="00117358" w:rsidP="00294DBB">
      <w:pPr>
        <w:spacing w:line="240" w:lineRule="auto"/>
        <w:contextualSpacing/>
      </w:pPr>
    </w:p>
    <w:p w:rsidR="00117358" w:rsidRDefault="00117358" w:rsidP="00294DBB">
      <w:pPr>
        <w:spacing w:line="240" w:lineRule="auto"/>
        <w:contextualSpacing/>
      </w:pPr>
      <w:r>
        <w:t>MIP 675</w:t>
      </w:r>
      <w:r>
        <w:tab/>
        <w:t>001</w:t>
      </w:r>
      <w:r>
        <w:tab/>
      </w:r>
      <w:r>
        <w:tab/>
        <w:t>Elements of Infrastructure Planning</w:t>
      </w:r>
      <w:r>
        <w:tab/>
      </w:r>
      <w:r>
        <w:tab/>
      </w:r>
      <w:r w:rsidR="00F21F6B">
        <w:tab/>
      </w:r>
      <w:r>
        <w:t>T. Schuman</w:t>
      </w:r>
    </w:p>
    <w:p w:rsidR="00117358" w:rsidRDefault="00117358" w:rsidP="00294DBB">
      <w:pPr>
        <w:spacing w:line="240" w:lineRule="auto"/>
        <w:contextualSpacing/>
      </w:pPr>
      <w:r>
        <w:tab/>
      </w:r>
      <w:r>
        <w:tab/>
      </w:r>
      <w:r>
        <w:tab/>
      </w:r>
      <w:r>
        <w:tab/>
        <w:t>Tues 1:00 – 4:00pm</w:t>
      </w:r>
    </w:p>
    <w:p w:rsidR="007E2F9B" w:rsidRDefault="007E2F9B" w:rsidP="00294DBB">
      <w:pPr>
        <w:spacing w:line="240" w:lineRule="auto"/>
        <w:contextualSpacing/>
      </w:pPr>
    </w:p>
    <w:p w:rsidR="00294DBB" w:rsidRDefault="00294DBB" w:rsidP="00294DBB">
      <w:pPr>
        <w:spacing w:line="240" w:lineRule="auto"/>
        <w:contextualSpacing/>
      </w:pPr>
    </w:p>
    <w:p w:rsidR="002D6A89" w:rsidRDefault="002D6A89" w:rsidP="00294DBB">
      <w:pPr>
        <w:spacing w:line="240" w:lineRule="auto"/>
        <w:contextualSpacing/>
      </w:pPr>
    </w:p>
    <w:p w:rsidR="00486436" w:rsidRDefault="00486436" w:rsidP="00294DBB">
      <w:pPr>
        <w:spacing w:line="240" w:lineRule="auto"/>
        <w:contextualSpacing/>
        <w:rPr>
          <w:b/>
          <w:u w:val="single"/>
        </w:rPr>
      </w:pPr>
    </w:p>
    <w:p w:rsidR="00486436" w:rsidRDefault="00486436" w:rsidP="00294DBB">
      <w:pPr>
        <w:spacing w:line="240" w:lineRule="auto"/>
        <w:contextualSpacing/>
        <w:rPr>
          <w:b/>
          <w:u w:val="single"/>
        </w:rPr>
      </w:pPr>
    </w:p>
    <w:p w:rsidR="00486436" w:rsidRDefault="00486436" w:rsidP="00294DBB">
      <w:pPr>
        <w:spacing w:line="240" w:lineRule="auto"/>
        <w:contextualSpacing/>
        <w:rPr>
          <w:b/>
          <w:u w:val="single"/>
        </w:rPr>
      </w:pPr>
    </w:p>
    <w:p w:rsidR="00486436" w:rsidRDefault="00486436" w:rsidP="00294DBB">
      <w:pPr>
        <w:spacing w:line="240" w:lineRule="auto"/>
        <w:contextualSpacing/>
        <w:rPr>
          <w:b/>
          <w:u w:val="single"/>
        </w:rPr>
      </w:pPr>
    </w:p>
    <w:p w:rsidR="00314FDB" w:rsidRDefault="00314FDB" w:rsidP="00294DBB">
      <w:pPr>
        <w:spacing w:line="240" w:lineRule="auto"/>
        <w:contextualSpacing/>
        <w:rPr>
          <w:b/>
          <w:u w:val="single"/>
        </w:rPr>
      </w:pPr>
    </w:p>
    <w:p w:rsidR="00486436" w:rsidRDefault="00486436" w:rsidP="00294DBB">
      <w:pPr>
        <w:spacing w:line="240" w:lineRule="auto"/>
        <w:contextualSpacing/>
        <w:rPr>
          <w:b/>
          <w:u w:val="single"/>
        </w:rPr>
      </w:pPr>
    </w:p>
    <w:p w:rsidR="00486436" w:rsidRPr="00486436" w:rsidRDefault="00486436" w:rsidP="00486436">
      <w:pPr>
        <w:spacing w:line="240" w:lineRule="auto"/>
        <w:contextualSpacing/>
        <w:jc w:val="center"/>
        <w:rPr>
          <w:b/>
          <w:u w:val="single"/>
        </w:rPr>
      </w:pPr>
      <w:r w:rsidRPr="00486436">
        <w:rPr>
          <w:b/>
          <w:u w:val="single"/>
        </w:rPr>
        <w:lastRenderedPageBreak/>
        <w:t>Course Descriptions</w:t>
      </w:r>
    </w:p>
    <w:p w:rsidR="00486436" w:rsidRDefault="00486436" w:rsidP="00486436">
      <w:pPr>
        <w:spacing w:line="240" w:lineRule="auto"/>
        <w:contextualSpacing/>
        <w:jc w:val="center"/>
        <w:rPr>
          <w:u w:val="single"/>
        </w:rPr>
      </w:pPr>
    </w:p>
    <w:p w:rsidR="00DB4A68" w:rsidRPr="000B0364" w:rsidRDefault="00335759" w:rsidP="00294DBB">
      <w:pPr>
        <w:spacing w:line="240" w:lineRule="auto"/>
        <w:contextualSpacing/>
        <w:rPr>
          <w:b/>
          <w:u w:val="single"/>
        </w:rPr>
      </w:pPr>
      <w:r>
        <w:rPr>
          <w:b/>
          <w:u w:val="single"/>
        </w:rPr>
        <w:t>AD 490 -001 FUTURE BOOK: Contemporary and Interactive Graphic Design</w:t>
      </w:r>
      <w:r w:rsidR="00815FF3">
        <w:rPr>
          <w:b/>
          <w:u w:val="single"/>
        </w:rPr>
        <w:t xml:space="preserve"> (Wendell)</w:t>
      </w:r>
    </w:p>
    <w:p w:rsidR="00335759" w:rsidRPr="002D5781" w:rsidRDefault="00335759" w:rsidP="00335759">
      <w:pPr>
        <w:shd w:val="clear" w:color="auto" w:fill="FFFFFF"/>
        <w:rPr>
          <w:rFonts w:ascii="Calibri" w:hAnsi="Calibri"/>
          <w:b/>
          <w:u w:val="single"/>
        </w:rPr>
      </w:pPr>
      <w:r w:rsidRPr="002D5781">
        <w:rPr>
          <w:rFonts w:ascii="Calibri" w:hAnsi="Calibri" w:cs="Arial"/>
          <w:color w:val="000000"/>
        </w:rPr>
        <w:t xml:space="preserve">The tradition of paper printed volumes delivered to our homes or purchased from newsstands is losing viability in the face of ubiquitous computing and networked mobile devices. Print media is clinging to outdated models for publishing and distribution. Publishers and technology start-ups are exploring new modes of image and text based media distribution. From the Kindle to </w:t>
      </w:r>
      <w:proofErr w:type="spellStart"/>
      <w:r w:rsidRPr="002D5781">
        <w:rPr>
          <w:rFonts w:ascii="Calibri" w:hAnsi="Calibri" w:cs="Arial"/>
          <w:color w:val="000000"/>
        </w:rPr>
        <w:t>Issuu</w:t>
      </w:r>
      <w:proofErr w:type="spellEnd"/>
      <w:r w:rsidRPr="002D5781">
        <w:rPr>
          <w:rFonts w:ascii="Calibri" w:hAnsi="Calibri" w:cs="Arial"/>
          <w:color w:val="000000"/>
        </w:rPr>
        <w:t>, from Blurb to custom app platforms, each year brings new players into the publishing marketplace. These new players and technologies empower the individual to place themselves into the publishing sphere in disruptive and innovative positions. F</w:t>
      </w:r>
      <w:r w:rsidRPr="002D5781">
        <w:rPr>
          <w:rFonts w:ascii="Calibri" w:hAnsi="Calibri"/>
          <w:color w:val="000000"/>
        </w:rPr>
        <w:t>UTURE BOOK will build a foundation of typographic and graphic design skills upon which forward thinking explorations of media will spring. Projects may include typographic print compositions, bespoke short run publications, digital publications and investigative design explorations into new models of linear media packaging. Final projects will address historical paradigms of publishing within bleeding edge publishing and distribution technologies.</w:t>
      </w:r>
    </w:p>
    <w:p w:rsidR="00DB4A68" w:rsidRPr="00DB4A68" w:rsidRDefault="00815FF3" w:rsidP="00294DBB">
      <w:pPr>
        <w:spacing w:line="240" w:lineRule="auto"/>
        <w:contextualSpacing/>
        <w:rPr>
          <w:b/>
          <w:u w:val="single"/>
        </w:rPr>
      </w:pPr>
      <w:r>
        <w:rPr>
          <w:b/>
          <w:u w:val="single"/>
        </w:rPr>
        <w:t>AD 490 – 003 Intro to Interactive Product Design (</w:t>
      </w:r>
      <w:proofErr w:type="spellStart"/>
      <w:r>
        <w:rPr>
          <w:b/>
          <w:u w:val="single"/>
        </w:rPr>
        <w:t>Persaud</w:t>
      </w:r>
      <w:proofErr w:type="spellEnd"/>
      <w:r>
        <w:rPr>
          <w:b/>
          <w:u w:val="single"/>
        </w:rPr>
        <w:t>)</w:t>
      </w:r>
    </w:p>
    <w:p w:rsidR="00815FF3" w:rsidRPr="00B75672" w:rsidRDefault="00B75672" w:rsidP="00302A54">
      <w:pPr>
        <w:spacing w:before="100" w:beforeAutospacing="1" w:after="100" w:afterAutospacing="1" w:line="240" w:lineRule="auto"/>
        <w:rPr>
          <w:rFonts w:eastAsia="Times New Roman" w:cs="Times New Roman"/>
          <w:bCs/>
          <w:lang w:val="en"/>
        </w:rPr>
      </w:pPr>
      <w:r w:rsidRPr="00B75672">
        <w:rPr>
          <w:rFonts w:eastAsia="Times New Roman" w:cs="Times New Roman"/>
          <w:bCs/>
          <w:lang w:val="en"/>
        </w:rPr>
        <w:t>Coming soon.</w:t>
      </w:r>
    </w:p>
    <w:p w:rsidR="00815FF3" w:rsidRDefault="00815FF3" w:rsidP="00302A54">
      <w:pPr>
        <w:spacing w:before="100" w:beforeAutospacing="1" w:after="100" w:afterAutospacing="1" w:line="240" w:lineRule="auto"/>
        <w:rPr>
          <w:b/>
          <w:u w:val="single"/>
        </w:rPr>
      </w:pPr>
      <w:r>
        <w:rPr>
          <w:b/>
          <w:u w:val="single"/>
        </w:rPr>
        <w:t>AD 490 – 005 Patents in Architecture &amp; Design (Decker)</w:t>
      </w:r>
    </w:p>
    <w:p w:rsidR="009D66C0" w:rsidRPr="002D5781" w:rsidRDefault="002D5781" w:rsidP="00302A54">
      <w:pPr>
        <w:spacing w:before="100" w:beforeAutospacing="1" w:after="100" w:afterAutospacing="1" w:line="240" w:lineRule="auto"/>
        <w:rPr>
          <w:rFonts w:eastAsia="Times New Roman" w:cs="Times New Roman"/>
          <w:bCs/>
          <w:lang w:val="en"/>
        </w:rPr>
      </w:pPr>
      <w:r w:rsidRPr="002D5781">
        <w:rPr>
          <w:rFonts w:eastAsia="Times New Roman" w:cs="Times New Roman"/>
          <w:bCs/>
          <w:lang w:val="en"/>
        </w:rPr>
        <w:t>Throughout history</w:t>
      </w:r>
      <w:r>
        <w:rPr>
          <w:rFonts w:eastAsia="Times New Roman" w:cs="Times New Roman"/>
          <w:bCs/>
          <w:lang w:val="en"/>
        </w:rPr>
        <w:t>, architects and designers have prided themselves in their problem-solving skills and their ability to overcome obstacles. They have found new ways to use materials to conquer seemingly inherent material limitations or invented new methods of making. Unfortunately, the rewards for their ingenuity does not always reach beyond a single design product, building or body of work. This course looks at the protection of Intellectual Property (IP) through trademarks, copyright, utility patents and design patents in context of emerging industry drivers such as nanotechnology or digital fabrication.</w:t>
      </w:r>
    </w:p>
    <w:p w:rsidR="00815FF3" w:rsidRDefault="00815FF3" w:rsidP="00302A54">
      <w:pPr>
        <w:spacing w:before="100" w:beforeAutospacing="1" w:after="100" w:afterAutospacing="1" w:line="240" w:lineRule="auto"/>
        <w:rPr>
          <w:b/>
          <w:u w:val="single"/>
        </w:rPr>
      </w:pPr>
      <w:r>
        <w:rPr>
          <w:b/>
          <w:u w:val="single"/>
        </w:rPr>
        <w:t xml:space="preserve">AD 490 – 007 </w:t>
      </w:r>
      <w:proofErr w:type="gramStart"/>
      <w:r>
        <w:rPr>
          <w:b/>
          <w:u w:val="single"/>
        </w:rPr>
        <w:t>The</w:t>
      </w:r>
      <w:proofErr w:type="gramEnd"/>
      <w:r>
        <w:rPr>
          <w:b/>
          <w:u w:val="single"/>
        </w:rPr>
        <w:t xml:space="preserve"> History of Industrial Design (Von Koenig)</w:t>
      </w:r>
    </w:p>
    <w:p w:rsidR="009D66C0" w:rsidRPr="00B75672" w:rsidRDefault="00B75672" w:rsidP="00302A54">
      <w:pPr>
        <w:spacing w:before="100" w:beforeAutospacing="1" w:after="100" w:afterAutospacing="1" w:line="240" w:lineRule="auto"/>
      </w:pPr>
      <w:r w:rsidRPr="00B75672">
        <w:t>Coming soon.</w:t>
      </w:r>
    </w:p>
    <w:p w:rsidR="00815FF3" w:rsidRDefault="00815FF3" w:rsidP="004B6A67">
      <w:pPr>
        <w:spacing w:before="100" w:beforeAutospacing="1" w:after="100" w:afterAutospacing="1" w:line="240" w:lineRule="auto"/>
        <w:contextualSpacing/>
        <w:rPr>
          <w:b/>
          <w:u w:val="single"/>
        </w:rPr>
      </w:pPr>
      <w:r>
        <w:rPr>
          <w:b/>
          <w:u w:val="single"/>
        </w:rPr>
        <w:t>AD 490 – 101</w:t>
      </w:r>
      <w:r w:rsidR="004B6A67">
        <w:rPr>
          <w:b/>
          <w:u w:val="single"/>
        </w:rPr>
        <w:t>:  Toy Design (</w:t>
      </w:r>
      <w:proofErr w:type="spellStart"/>
      <w:r w:rsidR="004B6A67">
        <w:rPr>
          <w:b/>
          <w:u w:val="single"/>
        </w:rPr>
        <w:t>Tartaro</w:t>
      </w:r>
      <w:proofErr w:type="spellEnd"/>
      <w:r>
        <w:rPr>
          <w:b/>
          <w:u w:val="single"/>
        </w:rPr>
        <w:t>)</w:t>
      </w:r>
    </w:p>
    <w:p w:rsidR="00BD58DD" w:rsidRDefault="00BD58DD" w:rsidP="004B6A67">
      <w:pPr>
        <w:spacing w:before="100" w:beforeAutospacing="1" w:after="100" w:afterAutospacing="1" w:line="240" w:lineRule="auto"/>
        <w:contextualSpacing/>
        <w:rPr>
          <w:b/>
          <w:u w:val="single"/>
        </w:rPr>
      </w:pPr>
    </w:p>
    <w:p w:rsidR="004B6A67" w:rsidRPr="004B6A67" w:rsidRDefault="004B6A67" w:rsidP="004B6A67">
      <w:pPr>
        <w:spacing w:before="100" w:beforeAutospacing="1" w:after="100" w:afterAutospacing="1" w:line="240" w:lineRule="auto"/>
        <w:contextualSpacing/>
      </w:pPr>
      <w:r>
        <w:t>An introductory course in toy design that will include analysis, history of toy design, toy taxonomy, packaging/selling/marketing of toys, toy safety, demographic investigation, and more. Students will focus on research, ideation, and relevant image development, and will gain a basic knowledge of the steps involved in the development of a product.</w:t>
      </w:r>
    </w:p>
    <w:p w:rsidR="00815FF3" w:rsidRDefault="00815FF3" w:rsidP="00302A54">
      <w:pPr>
        <w:spacing w:before="100" w:beforeAutospacing="1" w:after="100" w:afterAutospacing="1" w:line="240" w:lineRule="auto"/>
        <w:rPr>
          <w:rFonts w:eastAsia="Times New Roman" w:cs="Times New Roman"/>
          <w:b/>
          <w:bCs/>
          <w:u w:val="single"/>
          <w:lang w:val="en"/>
        </w:rPr>
      </w:pPr>
    </w:p>
    <w:p w:rsidR="00302A54" w:rsidRDefault="00815FF3" w:rsidP="00302A54">
      <w:pPr>
        <w:spacing w:before="100" w:beforeAutospacing="1" w:after="100" w:afterAutospacing="1" w:line="240" w:lineRule="auto"/>
        <w:rPr>
          <w:rFonts w:eastAsia="Times New Roman" w:cs="Arial"/>
          <w:b/>
          <w:bCs/>
          <w:color w:val="222222"/>
          <w:spacing w:val="-1"/>
        </w:rPr>
      </w:pPr>
      <w:r>
        <w:rPr>
          <w:rFonts w:eastAsia="Times New Roman" w:cs="Times New Roman"/>
          <w:b/>
          <w:bCs/>
          <w:u w:val="single"/>
          <w:lang w:val="en"/>
        </w:rPr>
        <w:t xml:space="preserve">DD 321 </w:t>
      </w:r>
      <w:proofErr w:type="gramStart"/>
      <w:r>
        <w:rPr>
          <w:rFonts w:eastAsia="Times New Roman" w:cs="Times New Roman"/>
          <w:b/>
          <w:bCs/>
          <w:u w:val="single"/>
          <w:lang w:val="en"/>
        </w:rPr>
        <w:t>-  Interactive</w:t>
      </w:r>
      <w:proofErr w:type="gramEnd"/>
      <w:r>
        <w:rPr>
          <w:rFonts w:eastAsia="Times New Roman" w:cs="Times New Roman"/>
          <w:b/>
          <w:bCs/>
          <w:u w:val="single"/>
          <w:lang w:val="en"/>
        </w:rPr>
        <w:t xml:space="preserve"> and Reactive Environments (</w:t>
      </w:r>
      <w:proofErr w:type="spellStart"/>
      <w:r>
        <w:rPr>
          <w:rFonts w:eastAsia="Times New Roman" w:cs="Times New Roman"/>
          <w:b/>
          <w:bCs/>
          <w:u w:val="single"/>
          <w:lang w:val="en"/>
        </w:rPr>
        <w:t>Zarzycki</w:t>
      </w:r>
      <w:proofErr w:type="spellEnd"/>
      <w:r w:rsidR="00302A54" w:rsidRPr="00302A54">
        <w:rPr>
          <w:rFonts w:eastAsia="Times New Roman" w:cs="Arial"/>
          <w:b/>
          <w:bCs/>
          <w:color w:val="222222"/>
          <w:spacing w:val="-1"/>
        </w:rPr>
        <w:t>)</w:t>
      </w:r>
    </w:p>
    <w:p w:rsidR="00BD58DD" w:rsidRPr="00302A54" w:rsidRDefault="00BD58DD" w:rsidP="00302A54">
      <w:pPr>
        <w:spacing w:before="100" w:beforeAutospacing="1" w:after="100" w:afterAutospacing="1" w:line="240" w:lineRule="auto"/>
        <w:rPr>
          <w:rFonts w:eastAsia="Times New Roman" w:cs="Arial"/>
          <w:color w:val="222222"/>
        </w:rPr>
      </w:pPr>
      <w:r w:rsidRPr="00BD58DD">
        <w:rPr>
          <w:lang w:val="en"/>
        </w:rPr>
        <w:t xml:space="preserve">Prerequisites: </w:t>
      </w:r>
      <w:hyperlink r:id="rId4" w:tooltip="AD 112" w:history="1">
        <w:r w:rsidRPr="00BD58DD">
          <w:rPr>
            <w:color w:val="0000FF"/>
            <w:u w:val="single"/>
            <w:lang w:val="en"/>
          </w:rPr>
          <w:t>AD 112</w:t>
        </w:r>
      </w:hyperlink>
      <w:r w:rsidRPr="00BD58DD">
        <w:rPr>
          <w:lang w:val="en"/>
        </w:rPr>
        <w:t xml:space="preserve">, </w:t>
      </w:r>
      <w:hyperlink r:id="rId5" w:tooltip="AD 150" w:history="1">
        <w:r w:rsidRPr="00BD58DD">
          <w:rPr>
            <w:color w:val="0000FF"/>
            <w:u w:val="single"/>
            <w:lang w:val="en"/>
          </w:rPr>
          <w:t>AD 150</w:t>
        </w:r>
      </w:hyperlink>
      <w:r w:rsidRPr="00BD58DD">
        <w:rPr>
          <w:lang w:val="en"/>
        </w:rPr>
        <w:t xml:space="preserve"> and </w:t>
      </w:r>
      <w:hyperlink r:id="rId6" w:tooltip="DD 284" w:history="1">
        <w:r w:rsidRPr="00BD58DD">
          <w:rPr>
            <w:color w:val="0000FF"/>
            <w:u w:val="single"/>
            <w:lang w:val="en"/>
          </w:rPr>
          <w:t>DD 284</w:t>
        </w:r>
      </w:hyperlink>
      <w:r w:rsidRPr="00BD58DD">
        <w:rPr>
          <w:lang w:val="en"/>
        </w:rPr>
        <w:t xml:space="preserve">, or </w:t>
      </w:r>
      <w:hyperlink r:id="rId7" w:tooltip="ARCH 155" w:history="1">
        <w:r w:rsidRPr="00BD58DD">
          <w:rPr>
            <w:color w:val="0000FF"/>
            <w:u w:val="single"/>
            <w:lang w:val="en"/>
          </w:rPr>
          <w:t>ARCH 155</w:t>
        </w:r>
      </w:hyperlink>
      <w:r w:rsidRPr="00BD58DD">
        <w:rPr>
          <w:lang w:val="en"/>
        </w:rPr>
        <w:t xml:space="preserve">, </w:t>
      </w:r>
      <w:hyperlink r:id="rId8" w:tooltip="ARCH 156" w:history="1">
        <w:r w:rsidRPr="00BD58DD">
          <w:rPr>
            <w:color w:val="0000FF"/>
            <w:u w:val="single"/>
            <w:lang w:val="en"/>
          </w:rPr>
          <w:t>ARCH 156</w:t>
        </w:r>
      </w:hyperlink>
      <w:r w:rsidRPr="00BD58DD">
        <w:rPr>
          <w:lang w:val="en"/>
        </w:rPr>
        <w:t xml:space="preserve">, </w:t>
      </w:r>
      <w:hyperlink r:id="rId9" w:tooltip="ARCH 263" w:history="1">
        <w:r w:rsidRPr="00BD58DD">
          <w:rPr>
            <w:color w:val="0000FF"/>
            <w:u w:val="single"/>
            <w:lang w:val="en"/>
          </w:rPr>
          <w:t>ARCH 263</w:t>
        </w:r>
      </w:hyperlink>
      <w:r w:rsidRPr="00BD58DD">
        <w:rPr>
          <w:lang w:val="en"/>
        </w:rPr>
        <w:t xml:space="preserve"> </w:t>
      </w:r>
      <w:proofErr w:type="spellStart"/>
      <w:r w:rsidRPr="00BD58DD">
        <w:rPr>
          <w:lang w:val="en"/>
        </w:rPr>
        <w:t>andARCH</w:t>
      </w:r>
      <w:proofErr w:type="spellEnd"/>
      <w:r w:rsidRPr="00BD58DD">
        <w:rPr>
          <w:lang w:val="en"/>
        </w:rPr>
        <w:t xml:space="preserve"> 264, or instructor permission. This course will investigate contemporary attitudes toward digital public spaces, from mainstream media facades, interactive art installations, and mobile applications to guerrilla-like techniques such as tactical media, activist gaming, and electronic civil disobedience. Based on their research of relevant precedents, students will design a 2D and/or 3D interactive environment.</w:t>
      </w:r>
    </w:p>
    <w:p w:rsidR="00FB2703" w:rsidRDefault="00FB2703" w:rsidP="00FB1727">
      <w:pPr>
        <w:spacing w:before="100" w:beforeAutospacing="1" w:after="100" w:afterAutospacing="1" w:line="240" w:lineRule="auto"/>
        <w:rPr>
          <w:rFonts w:eastAsia="Times New Roman" w:cs="Times New Roman"/>
          <w:b/>
          <w:bCs/>
          <w:u w:val="single"/>
          <w:lang w:val="en"/>
        </w:rPr>
      </w:pPr>
    </w:p>
    <w:p w:rsidR="00FB2703" w:rsidRDefault="00FB2703" w:rsidP="00FB1727">
      <w:pPr>
        <w:spacing w:before="100" w:beforeAutospacing="1" w:after="100" w:afterAutospacing="1" w:line="240" w:lineRule="auto"/>
        <w:rPr>
          <w:rFonts w:eastAsia="Times New Roman" w:cs="Times New Roman"/>
          <w:b/>
          <w:bCs/>
          <w:u w:val="single"/>
          <w:lang w:val="en"/>
        </w:rPr>
      </w:pPr>
    </w:p>
    <w:p w:rsidR="00FB2703" w:rsidRDefault="00FB2703" w:rsidP="00FB1727">
      <w:pPr>
        <w:spacing w:before="100" w:beforeAutospacing="1" w:after="100" w:afterAutospacing="1" w:line="240" w:lineRule="auto"/>
        <w:rPr>
          <w:rFonts w:eastAsia="Times New Roman" w:cs="Times New Roman"/>
          <w:b/>
          <w:bCs/>
          <w:u w:val="single"/>
          <w:lang w:val="en"/>
        </w:rPr>
      </w:pPr>
    </w:p>
    <w:p w:rsidR="00FB1727" w:rsidRDefault="00815FF3" w:rsidP="00FB1727">
      <w:pPr>
        <w:spacing w:before="100" w:beforeAutospacing="1" w:after="100" w:afterAutospacing="1" w:line="240" w:lineRule="auto"/>
        <w:rPr>
          <w:rFonts w:eastAsia="Times New Roman" w:cs="Times New Roman"/>
          <w:b/>
          <w:bCs/>
          <w:u w:val="single"/>
          <w:lang w:val="en"/>
        </w:rPr>
      </w:pPr>
      <w:r>
        <w:rPr>
          <w:rFonts w:eastAsia="Times New Roman" w:cs="Times New Roman"/>
          <w:b/>
          <w:bCs/>
          <w:u w:val="single"/>
          <w:lang w:val="en"/>
        </w:rPr>
        <w:lastRenderedPageBreak/>
        <w:t>INT </w:t>
      </w:r>
      <w:proofErr w:type="gramStart"/>
      <w:r>
        <w:rPr>
          <w:rFonts w:eastAsia="Times New Roman" w:cs="Times New Roman"/>
          <w:b/>
          <w:bCs/>
          <w:u w:val="single"/>
          <w:lang w:val="en"/>
        </w:rPr>
        <w:t>350  History</w:t>
      </w:r>
      <w:proofErr w:type="gramEnd"/>
      <w:r>
        <w:rPr>
          <w:rFonts w:eastAsia="Times New Roman" w:cs="Times New Roman"/>
          <w:b/>
          <w:bCs/>
          <w:u w:val="single"/>
          <w:lang w:val="en"/>
        </w:rPr>
        <w:t xml:space="preserve"> of Furniture (Brothers</w:t>
      </w:r>
      <w:r w:rsidR="00DB4A68" w:rsidRPr="00DB4A68">
        <w:rPr>
          <w:rFonts w:eastAsia="Times New Roman" w:cs="Times New Roman"/>
          <w:b/>
          <w:bCs/>
          <w:u w:val="single"/>
          <w:lang w:val="en"/>
        </w:rPr>
        <w:t>)</w:t>
      </w:r>
    </w:p>
    <w:p w:rsidR="00BD58DD" w:rsidRPr="00FB1727" w:rsidRDefault="00BD58DD" w:rsidP="00FB1727">
      <w:pPr>
        <w:spacing w:before="100" w:beforeAutospacing="1" w:after="100" w:afterAutospacing="1" w:line="240" w:lineRule="auto"/>
        <w:rPr>
          <w:rFonts w:eastAsia="Times New Roman" w:cs="Times New Roman"/>
          <w:u w:val="single"/>
          <w:lang w:val="en"/>
        </w:rPr>
      </w:pPr>
      <w:r w:rsidRPr="00BD58DD">
        <w:rPr>
          <w:lang w:val="en"/>
        </w:rPr>
        <w:t xml:space="preserve">Prerequisite: </w:t>
      </w:r>
      <w:hyperlink r:id="rId10" w:tooltip="AD 161" w:history="1">
        <w:r w:rsidRPr="00BD58DD">
          <w:rPr>
            <w:color w:val="0000FF"/>
            <w:u w:val="single"/>
            <w:lang w:val="en"/>
          </w:rPr>
          <w:t>AD 161</w:t>
        </w:r>
      </w:hyperlink>
      <w:r w:rsidRPr="00BD58DD">
        <w:rPr>
          <w:lang w:val="en"/>
        </w:rPr>
        <w:t xml:space="preserve"> and </w:t>
      </w:r>
      <w:hyperlink r:id="rId11" w:tooltip="AD 162" w:history="1">
        <w:r w:rsidRPr="00BD58DD">
          <w:rPr>
            <w:color w:val="0000FF"/>
            <w:u w:val="single"/>
            <w:lang w:val="en"/>
          </w:rPr>
          <w:t>AD 162</w:t>
        </w:r>
      </w:hyperlink>
      <w:r w:rsidRPr="00BD58DD">
        <w:rPr>
          <w:lang w:val="en"/>
        </w:rPr>
        <w:t xml:space="preserve"> or equivalent; or </w:t>
      </w:r>
      <w:hyperlink r:id="rId12" w:tooltip="ARCH 251" w:history="1">
        <w:r w:rsidRPr="00BD58DD">
          <w:rPr>
            <w:color w:val="0000FF"/>
            <w:u w:val="single"/>
            <w:lang w:val="en"/>
          </w:rPr>
          <w:t>ARCH 251</w:t>
        </w:r>
      </w:hyperlink>
      <w:r w:rsidRPr="00BD58DD">
        <w:rPr>
          <w:lang w:val="en"/>
        </w:rPr>
        <w:t xml:space="preserve">, </w:t>
      </w:r>
      <w:hyperlink r:id="rId13" w:tooltip="ARCH 252" w:history="1">
        <w:r w:rsidRPr="00BD58DD">
          <w:rPr>
            <w:color w:val="0000FF"/>
            <w:u w:val="single"/>
            <w:lang w:val="en"/>
          </w:rPr>
          <w:t>ARCH 252</w:t>
        </w:r>
      </w:hyperlink>
      <w:r w:rsidRPr="00BD58DD">
        <w:rPr>
          <w:lang w:val="en"/>
        </w:rPr>
        <w:t xml:space="preserve"> and </w:t>
      </w:r>
      <w:hyperlink r:id="rId14" w:tooltip="ARCH 381" w:history="1">
        <w:r w:rsidRPr="00BD58DD">
          <w:rPr>
            <w:color w:val="0000FF"/>
            <w:u w:val="single"/>
            <w:lang w:val="en"/>
          </w:rPr>
          <w:t>ARCH 381</w:t>
        </w:r>
      </w:hyperlink>
      <w:r w:rsidRPr="00BD58DD">
        <w:rPr>
          <w:lang w:val="en"/>
        </w:rPr>
        <w:t>. Survey course studying the history and characteristics of furniture design from antiquity to the present day. Study of social and design forces influencing furniture. Students will analyze furniture in terms of style, aesthetic intent, construction and materials, ergonomics, universal/barrier-free accessibility, sustainability, and technology. Major stylistic movements will be discussed.</w:t>
      </w:r>
    </w:p>
    <w:p w:rsidR="00BD58DD" w:rsidRDefault="00BD58DD" w:rsidP="002D6A89">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301: Digital Modeling and Fabrication (Belmont)</w:t>
      </w:r>
    </w:p>
    <w:p w:rsidR="00BD58DD" w:rsidRPr="00BD58DD" w:rsidRDefault="00BD58DD" w:rsidP="00BD58DD">
      <w:pPr>
        <w:spacing w:after="0" w:line="240" w:lineRule="auto"/>
        <w:jc w:val="both"/>
        <w:rPr>
          <w:rFonts w:eastAsia="Times New Roman" w:cs="Times New Roman"/>
          <w:b/>
          <w:u w:val="single"/>
        </w:rPr>
      </w:pPr>
      <w:r w:rsidRPr="00BD58DD">
        <w:rPr>
          <w:rFonts w:eastAsia="Times New Roman" w:cs="Times New Roman"/>
          <w:lang w:val="en"/>
        </w:rPr>
        <w:t xml:space="preserve">The seminar in Digital Modeling and Fabrication is a 3-credit course for upper level students exploring advanced 3-dimensional computer modeling techniques and data export for assembly and fabrication to various computer numerically controlled (CNC) hardware available at the School of Architecture. Specifically, students engage in NURBS and solid modeling using Rhinoceros 3D and export data through various Rhino plug-ins including </w:t>
      </w:r>
      <w:proofErr w:type="spellStart"/>
      <w:r w:rsidRPr="00BD58DD">
        <w:rPr>
          <w:rFonts w:eastAsia="Times New Roman" w:cs="Times New Roman"/>
          <w:lang w:val="en"/>
        </w:rPr>
        <w:t>RhinoCAM</w:t>
      </w:r>
      <w:proofErr w:type="spellEnd"/>
      <w:r w:rsidRPr="00BD58DD">
        <w:rPr>
          <w:rFonts w:eastAsia="Times New Roman" w:cs="Times New Roman"/>
          <w:lang w:val="en"/>
        </w:rPr>
        <w:t xml:space="preserve">, which writes G- and M- Codes for 2 and 3D milling operations. CNC hardware available as of </w:t>
      </w:r>
      <w:proofErr w:type="gramStart"/>
      <w:r w:rsidRPr="00BD58DD">
        <w:rPr>
          <w:rFonts w:eastAsia="Times New Roman" w:cs="Times New Roman"/>
          <w:lang w:val="en"/>
        </w:rPr>
        <w:t>Spring</w:t>
      </w:r>
      <w:proofErr w:type="gramEnd"/>
      <w:r w:rsidRPr="00BD58DD">
        <w:rPr>
          <w:rFonts w:eastAsia="Times New Roman" w:cs="Times New Roman"/>
          <w:lang w:val="en"/>
        </w:rPr>
        <w:t xml:space="preserve"> 2010 includes two (2) Universal Laser Cutters, each with 18" x 32" beds; two (2) Z-Corporation Z-310 3 dimensional printers; and a </w:t>
      </w:r>
      <w:proofErr w:type="spellStart"/>
      <w:r w:rsidRPr="00BD58DD">
        <w:rPr>
          <w:rFonts w:eastAsia="Times New Roman" w:cs="Times New Roman"/>
          <w:lang w:val="en"/>
        </w:rPr>
        <w:t>Precix</w:t>
      </w:r>
      <w:proofErr w:type="spellEnd"/>
      <w:r w:rsidRPr="00BD58DD">
        <w:rPr>
          <w:rFonts w:eastAsia="Times New Roman" w:cs="Times New Roman"/>
          <w:lang w:val="en"/>
        </w:rPr>
        <w:t xml:space="preserve"> 9100 Industrial CNC Router with a 48" x 96" bed. Students model and fabricate full scale assemblies individually and in teams and contribute to a final exhibition of student work. Familiarity with various software tools available at the College of Architecture and Design is encouraged but not required. Admission to the course to students in their second year of study by discretion of instructor.</w:t>
      </w:r>
    </w:p>
    <w:p w:rsidR="00BD58DD" w:rsidRDefault="00BD58DD" w:rsidP="002D6A89">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312. Environmental Education (Moore)</w:t>
      </w:r>
    </w:p>
    <w:p w:rsidR="00BD58DD" w:rsidRDefault="00BD58DD" w:rsidP="002D6A89">
      <w:pPr>
        <w:pStyle w:val="courseblocktitle"/>
        <w:rPr>
          <w:rStyle w:val="Strong"/>
          <w:rFonts w:asciiTheme="minorHAnsi" w:hAnsiTheme="minorHAnsi"/>
          <w:sz w:val="22"/>
          <w:szCs w:val="22"/>
          <w:u w:val="single"/>
          <w:lang w:val="en"/>
        </w:rPr>
      </w:pPr>
      <w:r w:rsidRPr="00BD58DD">
        <w:rPr>
          <w:rFonts w:asciiTheme="minorHAnsi" w:eastAsiaTheme="minorHAnsi" w:hAnsiTheme="minorHAnsi" w:cstheme="minorBidi"/>
          <w:sz w:val="22"/>
          <w:szCs w:val="22"/>
          <w:lang w:val="en"/>
        </w:rPr>
        <w:t xml:space="preserve">Prerequisite: </w:t>
      </w:r>
      <w:hyperlink r:id="rId15" w:tooltip="ARCH 264" w:history="1">
        <w:r w:rsidRPr="00BD58DD">
          <w:rPr>
            <w:rFonts w:asciiTheme="minorHAnsi" w:eastAsiaTheme="minorHAnsi" w:hAnsiTheme="minorHAnsi" w:cstheme="minorBidi"/>
            <w:color w:val="0000FF"/>
            <w:sz w:val="22"/>
            <w:szCs w:val="22"/>
            <w:u w:val="single"/>
            <w:lang w:val="en"/>
          </w:rPr>
          <w:t>ARCH 264</w:t>
        </w:r>
      </w:hyperlink>
      <w:r w:rsidRPr="00BD58DD">
        <w:rPr>
          <w:rFonts w:asciiTheme="minorHAnsi" w:eastAsiaTheme="minorHAnsi" w:hAnsiTheme="minorHAnsi" w:cstheme="minorBidi"/>
          <w:sz w:val="22"/>
          <w:szCs w:val="22"/>
          <w:lang w:val="en"/>
        </w:rPr>
        <w:t>. Involves architecture students in working with grade school or high school students in the solution of a joint environmental design project. Participants first work toward developing their own understanding and sensitivity of the manmade environment. Emphasis on learner-directed and discovery-guided inquiry, and educational methods to increase awareness of the physical settings created for human activities. Projects developed in nearby schools which focus on the interaction of individuals and small groups with the environment.</w:t>
      </w:r>
    </w:p>
    <w:p w:rsidR="00BD58DD" w:rsidRDefault="00BD58DD" w:rsidP="002D6A89">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337 Building Information Modeling (Benanti)</w:t>
      </w:r>
    </w:p>
    <w:p w:rsidR="00BD58DD" w:rsidRPr="00BD58DD" w:rsidRDefault="00BD58DD" w:rsidP="00BD58DD">
      <w:pPr>
        <w:tabs>
          <w:tab w:val="left" w:pos="2160"/>
          <w:tab w:val="left" w:pos="2592"/>
          <w:tab w:val="left" w:pos="3168"/>
          <w:tab w:val="left" w:pos="3312"/>
          <w:tab w:val="left" w:pos="3456"/>
          <w:tab w:val="left" w:pos="3888"/>
          <w:tab w:val="left" w:pos="4320"/>
          <w:tab w:val="left" w:pos="5760"/>
          <w:tab w:val="left" w:pos="7488"/>
        </w:tabs>
        <w:spacing w:after="0" w:line="240" w:lineRule="auto"/>
        <w:jc w:val="both"/>
        <w:rPr>
          <w:rFonts w:ascii="Calibri" w:eastAsia="Times New Roman" w:hAnsi="Calibri" w:cs="Arial"/>
        </w:rPr>
      </w:pPr>
      <w:r w:rsidRPr="00BD58DD">
        <w:rPr>
          <w:rFonts w:ascii="Calibri" w:eastAsia="Times New Roman" w:hAnsi="Calibri" w:cs="Arial"/>
        </w:rPr>
        <w:t xml:space="preserve">This course explores both technical and philosophical approaches to the use of the computer in architectural analysis, design development, information management, and document delivery. Autodesk Building Systems and Autodesk Revit Building will be used for 3D modeling and 2D documentation employing a systems-approach framework for spatial allocation, energy analysis, and structural considerations. The workings of the foundational information databases of the respective software will be thoroughly explored. Projects requirements will include building program resolution, solar analysis, asset scheduling, document layout, and design visualization. Proficiency with Autodesk </w:t>
      </w:r>
      <w:proofErr w:type="spellStart"/>
      <w:r w:rsidRPr="00BD58DD">
        <w:rPr>
          <w:rFonts w:ascii="Calibri" w:eastAsia="Times New Roman" w:hAnsi="Calibri" w:cs="Arial"/>
        </w:rPr>
        <w:t>Autocad</w:t>
      </w:r>
      <w:proofErr w:type="spellEnd"/>
      <w:r w:rsidRPr="00BD58DD">
        <w:rPr>
          <w:rFonts w:ascii="Calibri" w:eastAsia="Times New Roman" w:hAnsi="Calibri" w:cs="Arial"/>
        </w:rPr>
        <w:t xml:space="preserve"> (2D) and understanding of general CAD principles are required prerequisites; the formal prerequisite course is Arch 316/647.</w:t>
      </w:r>
    </w:p>
    <w:p w:rsidR="00BD58DD" w:rsidRDefault="00BD58DD" w:rsidP="002D6A89">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 xml:space="preserve">Arch 408. </w:t>
      </w:r>
      <w:r w:rsidR="009D66C0">
        <w:rPr>
          <w:rStyle w:val="Strong"/>
          <w:rFonts w:asciiTheme="minorHAnsi" w:hAnsiTheme="minorHAnsi"/>
          <w:sz w:val="22"/>
          <w:szCs w:val="22"/>
          <w:u w:val="single"/>
          <w:lang w:val="en"/>
        </w:rPr>
        <w:t xml:space="preserve"> Investigation of the Contemporary Landscape</w:t>
      </w:r>
    </w:p>
    <w:p w:rsidR="009D66C0" w:rsidRDefault="009D66C0" w:rsidP="002D6A89">
      <w:pPr>
        <w:pStyle w:val="courseblocktitle"/>
        <w:rPr>
          <w:rStyle w:val="Strong"/>
          <w:rFonts w:asciiTheme="minorHAnsi" w:hAnsiTheme="minorHAnsi"/>
          <w:sz w:val="22"/>
          <w:szCs w:val="22"/>
          <w:u w:val="single"/>
          <w:lang w:val="en"/>
        </w:rPr>
      </w:pPr>
      <w:r>
        <w:rPr>
          <w:lang w:val="en"/>
        </w:rPr>
        <w:t>Introduces the design, construction and management of contemporary landscape projects through case studies, field trips, and personal contact with prominent practicing landscape architects. A historical perspective of landscape architecture is used as a context for discussion.</w:t>
      </w:r>
    </w:p>
    <w:p w:rsidR="002D6A89" w:rsidRPr="00406CA5" w:rsidRDefault="002D6A89" w:rsidP="002D6A89">
      <w:pPr>
        <w:pStyle w:val="courseblocktitle"/>
        <w:rPr>
          <w:rFonts w:asciiTheme="minorHAnsi" w:hAnsiTheme="minorHAnsi"/>
          <w:sz w:val="22"/>
          <w:szCs w:val="22"/>
          <w:u w:val="single"/>
          <w:lang w:val="en"/>
        </w:rPr>
      </w:pPr>
      <w:r w:rsidRPr="00406CA5">
        <w:rPr>
          <w:rStyle w:val="Strong"/>
          <w:rFonts w:asciiTheme="minorHAnsi" w:hAnsiTheme="minorHAnsi"/>
          <w:sz w:val="22"/>
          <w:szCs w:val="22"/>
          <w:u w:val="single"/>
          <w:lang w:val="en"/>
        </w:rPr>
        <w:t>ARCH 419</w:t>
      </w:r>
      <w:r w:rsidR="00BD58DD">
        <w:rPr>
          <w:rStyle w:val="Strong"/>
          <w:rFonts w:asciiTheme="minorHAnsi" w:hAnsiTheme="minorHAnsi"/>
          <w:sz w:val="22"/>
          <w:szCs w:val="22"/>
          <w:u w:val="single"/>
          <w:lang w:val="en"/>
        </w:rPr>
        <w:t xml:space="preserve">. </w:t>
      </w:r>
      <w:r w:rsidR="00406CA5" w:rsidRPr="00406CA5">
        <w:rPr>
          <w:rStyle w:val="Strong"/>
          <w:rFonts w:asciiTheme="minorHAnsi" w:hAnsiTheme="minorHAnsi"/>
          <w:sz w:val="22"/>
          <w:szCs w:val="22"/>
          <w:u w:val="single"/>
          <w:lang w:val="en"/>
        </w:rPr>
        <w:t>Architectural Photography (</w:t>
      </w:r>
      <w:proofErr w:type="spellStart"/>
      <w:r w:rsidR="00406CA5" w:rsidRPr="00406CA5">
        <w:rPr>
          <w:rStyle w:val="Strong"/>
          <w:rFonts w:asciiTheme="minorHAnsi" w:hAnsiTheme="minorHAnsi"/>
          <w:sz w:val="22"/>
          <w:szCs w:val="22"/>
          <w:u w:val="single"/>
          <w:lang w:val="en"/>
        </w:rPr>
        <w:t>Prantis</w:t>
      </w:r>
      <w:proofErr w:type="spellEnd"/>
      <w:r w:rsidR="00406CA5" w:rsidRPr="00406CA5">
        <w:rPr>
          <w:rStyle w:val="Strong"/>
          <w:rFonts w:asciiTheme="minorHAnsi" w:hAnsiTheme="minorHAnsi"/>
          <w:sz w:val="22"/>
          <w:szCs w:val="22"/>
          <w:u w:val="single"/>
          <w:lang w:val="en"/>
        </w:rPr>
        <w:t>)</w:t>
      </w:r>
    </w:p>
    <w:p w:rsidR="002D6A89" w:rsidRPr="00DB4A68" w:rsidRDefault="002D6A89" w:rsidP="002D6A89">
      <w:pPr>
        <w:pStyle w:val="courseblockdesc"/>
        <w:rPr>
          <w:rFonts w:asciiTheme="minorHAnsi" w:hAnsiTheme="minorHAnsi"/>
          <w:sz w:val="22"/>
          <w:szCs w:val="22"/>
          <w:lang w:val="en"/>
        </w:rPr>
      </w:pPr>
      <w:r w:rsidRPr="00DB4A68">
        <w:rPr>
          <w:rFonts w:asciiTheme="minorHAnsi" w:hAnsiTheme="minorHAnsi"/>
          <w:sz w:val="22"/>
          <w:szCs w:val="22"/>
          <w:lang w:val="en"/>
        </w:rPr>
        <w:t xml:space="preserve">Prerequisite: </w:t>
      </w:r>
      <w:hyperlink r:id="rId16" w:tooltip="ARCH 364" w:history="1">
        <w:r w:rsidRPr="00DB4A68">
          <w:rPr>
            <w:rStyle w:val="Hyperlink"/>
            <w:rFonts w:asciiTheme="minorHAnsi" w:hAnsiTheme="minorHAnsi"/>
            <w:sz w:val="22"/>
            <w:szCs w:val="22"/>
            <w:lang w:val="en"/>
          </w:rPr>
          <w:t>ARCH 364</w:t>
        </w:r>
      </w:hyperlink>
      <w:r w:rsidRPr="00DB4A68">
        <w:rPr>
          <w:rFonts w:asciiTheme="minorHAnsi" w:hAnsiTheme="minorHAnsi"/>
          <w:sz w:val="22"/>
          <w:szCs w:val="22"/>
          <w:lang w:val="en"/>
        </w:rPr>
        <w:t>. This course is designed for architecture students in using photography to better visualize form in space in a 2-D format, lighting, color, and composition. The course goal is developing their unique expressive abilities in seeing through the camera. Discussions emphasize correlating historical movements in architecture and the visual arts in photography, using relevant text selections, slide presentations, and museum visits for reinforcement.</w:t>
      </w:r>
    </w:p>
    <w:p w:rsidR="00FB2703" w:rsidRDefault="00FB2703" w:rsidP="00FB2703">
      <w:pPr>
        <w:pStyle w:val="courseblocktitle"/>
        <w:rPr>
          <w:rStyle w:val="Strong"/>
          <w:rFonts w:asciiTheme="minorHAnsi" w:hAnsiTheme="minorHAnsi"/>
          <w:sz w:val="22"/>
          <w:szCs w:val="22"/>
          <w:u w:val="single"/>
          <w:lang w:val="en"/>
        </w:rPr>
      </w:pPr>
    </w:p>
    <w:p w:rsidR="00FB2703" w:rsidRPr="00406CA5" w:rsidRDefault="00FB2703" w:rsidP="00FB2703">
      <w:pPr>
        <w:pStyle w:val="courseblocktitle"/>
        <w:rPr>
          <w:rFonts w:asciiTheme="minorHAnsi" w:hAnsiTheme="minorHAnsi"/>
          <w:sz w:val="22"/>
          <w:szCs w:val="22"/>
          <w:u w:val="single"/>
          <w:lang w:val="en"/>
        </w:rPr>
      </w:pPr>
      <w:r>
        <w:rPr>
          <w:rStyle w:val="Strong"/>
          <w:rFonts w:asciiTheme="minorHAnsi" w:hAnsiTheme="minorHAnsi"/>
          <w:sz w:val="22"/>
          <w:szCs w:val="22"/>
          <w:u w:val="single"/>
          <w:lang w:val="en"/>
        </w:rPr>
        <w:t>ARCH 531F. Thresholds of Arch: The Meaning of History and the Function of Theory (Wood</w:t>
      </w:r>
      <w:r w:rsidRPr="00406CA5">
        <w:rPr>
          <w:rStyle w:val="Strong"/>
          <w:rFonts w:asciiTheme="minorHAnsi" w:hAnsiTheme="minorHAnsi"/>
          <w:sz w:val="22"/>
          <w:szCs w:val="22"/>
          <w:u w:val="single"/>
          <w:lang w:val="en"/>
        </w:rPr>
        <w:t>)</w:t>
      </w:r>
    </w:p>
    <w:p w:rsidR="00FB2703" w:rsidRPr="006E72A0" w:rsidRDefault="00FB2703" w:rsidP="00FB2703">
      <w:pPr>
        <w:pStyle w:val="courseblockdesc"/>
        <w:rPr>
          <w:rFonts w:asciiTheme="minorHAnsi" w:hAnsiTheme="minorHAnsi"/>
          <w:sz w:val="22"/>
          <w:szCs w:val="22"/>
          <w:lang w:val="en"/>
        </w:rPr>
      </w:pPr>
      <w:r w:rsidRPr="00DB4A68">
        <w:rPr>
          <w:rFonts w:asciiTheme="minorHAnsi" w:hAnsiTheme="minorHAnsi"/>
          <w:sz w:val="22"/>
          <w:szCs w:val="22"/>
          <w:lang w:val="en"/>
        </w:rPr>
        <w:t xml:space="preserve">Prerequisites: </w:t>
      </w:r>
      <w:r>
        <w:rPr>
          <w:rFonts w:asciiTheme="minorHAnsi" w:hAnsiTheme="minorHAnsi"/>
          <w:sz w:val="22"/>
          <w:szCs w:val="22"/>
          <w:lang w:val="en"/>
        </w:rPr>
        <w:t>ARCH 382, 529G, or AD 162</w:t>
      </w:r>
      <w:r w:rsidRPr="00DB4A68">
        <w:rPr>
          <w:rFonts w:asciiTheme="minorHAnsi" w:hAnsiTheme="minorHAnsi"/>
          <w:sz w:val="22"/>
          <w:szCs w:val="22"/>
          <w:lang w:val="en"/>
        </w:rPr>
        <w:t xml:space="preserve">. </w:t>
      </w:r>
      <w:r w:rsidRPr="006E72A0">
        <w:rPr>
          <w:rFonts w:asciiTheme="minorHAnsi" w:hAnsiTheme="minorHAnsi"/>
          <w:bCs/>
          <w:color w:val="222222"/>
          <w:sz w:val="22"/>
          <w:szCs w:val="22"/>
          <w:shd w:val="clear" w:color="auto" w:fill="FFFFFF"/>
        </w:rPr>
        <w:t>This seminar investigates the ways in which architectural history</w:t>
      </w:r>
      <w:r>
        <w:rPr>
          <w:rFonts w:asciiTheme="minorHAnsi" w:hAnsiTheme="minorHAnsi"/>
          <w:bCs/>
          <w:color w:val="222222"/>
          <w:sz w:val="22"/>
          <w:szCs w:val="22"/>
          <w:shd w:val="clear" w:color="auto" w:fill="FFFFFF"/>
        </w:rPr>
        <w:t xml:space="preserve"> and theory have influenced build</w:t>
      </w:r>
      <w:r w:rsidRPr="006E72A0">
        <w:rPr>
          <w:rFonts w:asciiTheme="minorHAnsi" w:hAnsiTheme="minorHAnsi"/>
          <w:bCs/>
          <w:color w:val="222222"/>
          <w:sz w:val="22"/>
          <w:szCs w:val="22"/>
          <w:shd w:val="clear" w:color="auto" w:fill="FFFFFF"/>
        </w:rPr>
        <w:t>ing design in the past and continue to have relevance in contemporary practice.</w:t>
      </w:r>
    </w:p>
    <w:p w:rsidR="00BD58DD" w:rsidRPr="00BD58DD" w:rsidRDefault="00BD58DD" w:rsidP="00BD58DD">
      <w:pPr>
        <w:widowControl w:val="0"/>
        <w:autoSpaceDE w:val="0"/>
        <w:autoSpaceDN w:val="0"/>
        <w:adjustRightInd w:val="0"/>
        <w:spacing w:after="0" w:line="240" w:lineRule="auto"/>
        <w:jc w:val="both"/>
        <w:rPr>
          <w:rFonts w:ascii="Calibri" w:eastAsia="Times New Roman" w:hAnsi="Calibri" w:cs="Arial"/>
          <w:b/>
          <w:u w:val="single"/>
        </w:rPr>
      </w:pPr>
      <w:r>
        <w:rPr>
          <w:rFonts w:ascii="Calibri" w:eastAsia="Times New Roman" w:hAnsi="Calibri" w:cs="Arial"/>
          <w:b/>
          <w:u w:val="single"/>
        </w:rPr>
        <w:t xml:space="preserve">Arch 538. </w:t>
      </w:r>
      <w:r w:rsidRPr="00BD58DD">
        <w:rPr>
          <w:rFonts w:ascii="Calibri" w:eastAsia="Times New Roman" w:hAnsi="Calibri" w:cs="Arial"/>
          <w:b/>
          <w:u w:val="single"/>
        </w:rPr>
        <w:t>Sustainable Architecture (</w:t>
      </w:r>
      <w:proofErr w:type="gramStart"/>
      <w:r w:rsidRPr="00BD58DD">
        <w:rPr>
          <w:rFonts w:ascii="Calibri" w:eastAsia="Times New Roman" w:hAnsi="Calibri" w:cs="Arial"/>
          <w:b/>
          <w:u w:val="single"/>
        </w:rPr>
        <w:t>Fry )</w:t>
      </w:r>
      <w:proofErr w:type="gramEnd"/>
    </w:p>
    <w:p w:rsidR="00BD58DD" w:rsidRPr="00BD58DD" w:rsidRDefault="00BD58DD" w:rsidP="00BD58DD">
      <w:pPr>
        <w:widowControl w:val="0"/>
        <w:autoSpaceDE w:val="0"/>
        <w:autoSpaceDN w:val="0"/>
        <w:adjustRightInd w:val="0"/>
        <w:spacing w:after="0" w:line="240" w:lineRule="auto"/>
        <w:jc w:val="both"/>
        <w:rPr>
          <w:rFonts w:ascii="Calibri" w:eastAsia="Times New Roman" w:hAnsi="Calibri" w:cs="Arial"/>
        </w:rPr>
      </w:pPr>
      <w:r w:rsidRPr="00BD58DD">
        <w:rPr>
          <w:rFonts w:ascii="Calibri" w:eastAsia="Times New Roman" w:hAnsi="Calibri" w:cs="Arial"/>
        </w:rPr>
        <w:t>Follows two precepts: accepting responsibility for the consequences of design decisions upon human well-being, and the long-term viability of natural systems. Topics include sustainable site design and development, environmentally sensitive building materials, lifecycle cost benefit analysis of building systems, and adaptive reuse.</w:t>
      </w:r>
    </w:p>
    <w:p w:rsidR="00BD58DD" w:rsidRPr="00BD58DD" w:rsidRDefault="00BD58DD" w:rsidP="00BD58DD">
      <w:pPr>
        <w:widowControl w:val="0"/>
        <w:autoSpaceDE w:val="0"/>
        <w:autoSpaceDN w:val="0"/>
        <w:adjustRightInd w:val="0"/>
        <w:spacing w:after="0" w:line="240" w:lineRule="auto"/>
        <w:jc w:val="both"/>
        <w:rPr>
          <w:rFonts w:ascii="Calibri" w:eastAsia="Times New Roman" w:hAnsi="Calibri" w:cs="Arial"/>
        </w:rPr>
      </w:pPr>
    </w:p>
    <w:p w:rsidR="009D66C0" w:rsidRDefault="00FC6D3B" w:rsidP="00BD58DD">
      <w:pPr>
        <w:widowControl w:val="0"/>
        <w:autoSpaceDE w:val="0"/>
        <w:autoSpaceDN w:val="0"/>
        <w:adjustRightInd w:val="0"/>
        <w:spacing w:after="0" w:line="240" w:lineRule="auto"/>
        <w:jc w:val="both"/>
        <w:rPr>
          <w:rFonts w:ascii="Calibri" w:eastAsia="Times New Roman" w:hAnsi="Calibri" w:cs="Arial"/>
          <w:b/>
          <w:u w:val="single"/>
        </w:rPr>
      </w:pPr>
      <w:r>
        <w:rPr>
          <w:rFonts w:ascii="Calibri" w:eastAsia="Times New Roman" w:hAnsi="Calibri" w:cs="Arial"/>
          <w:b/>
          <w:u w:val="single"/>
        </w:rPr>
        <w:t>Arch 541. Material Systems for</w:t>
      </w:r>
      <w:r w:rsidR="009D66C0">
        <w:rPr>
          <w:rFonts w:ascii="Calibri" w:eastAsia="Times New Roman" w:hAnsi="Calibri" w:cs="Arial"/>
          <w:b/>
          <w:u w:val="single"/>
        </w:rPr>
        <w:t xml:space="preserve"> Design (</w:t>
      </w:r>
      <w:proofErr w:type="spellStart"/>
      <w:r w:rsidR="009D66C0">
        <w:rPr>
          <w:rFonts w:ascii="Calibri" w:eastAsia="Times New Roman" w:hAnsi="Calibri" w:cs="Arial"/>
          <w:b/>
          <w:u w:val="single"/>
        </w:rPr>
        <w:t>Ogorzalek</w:t>
      </w:r>
      <w:proofErr w:type="spellEnd"/>
      <w:r w:rsidR="009D66C0">
        <w:rPr>
          <w:rFonts w:ascii="Calibri" w:eastAsia="Times New Roman" w:hAnsi="Calibri" w:cs="Arial"/>
          <w:b/>
          <w:u w:val="single"/>
        </w:rPr>
        <w:t>)</w:t>
      </w:r>
    </w:p>
    <w:p w:rsidR="009D66C0" w:rsidRDefault="009D66C0" w:rsidP="00BD58DD">
      <w:pPr>
        <w:widowControl w:val="0"/>
        <w:autoSpaceDE w:val="0"/>
        <w:autoSpaceDN w:val="0"/>
        <w:adjustRightInd w:val="0"/>
        <w:spacing w:after="0" w:line="240" w:lineRule="auto"/>
        <w:jc w:val="both"/>
        <w:rPr>
          <w:rFonts w:ascii="Calibri" w:eastAsia="Times New Roman" w:hAnsi="Calibri" w:cs="Arial"/>
          <w:b/>
          <w:u w:val="single"/>
        </w:rPr>
      </w:pPr>
    </w:p>
    <w:p w:rsidR="009D66C0" w:rsidRPr="009D66C0" w:rsidRDefault="009D66C0" w:rsidP="009D66C0">
      <w:r w:rsidRPr="009D66C0">
        <w:t xml:space="preserve">This seminar will allow students to examine material systems that give design agency to matter as a creative and technical force in the making of architecture.  In doing so, it will provide students an opportunity to understand and explore the role material matters play in contemporary architectural theory and praxis. Focused on the exploration and understanding of material systems this course will provide students with the intellectual underpinnings for the re-conceptualization of matter within their own design processes.  </w:t>
      </w:r>
    </w:p>
    <w:p w:rsidR="00BD58DD" w:rsidRPr="00BD58DD" w:rsidRDefault="00BD58DD" w:rsidP="00BD58DD">
      <w:pPr>
        <w:widowControl w:val="0"/>
        <w:autoSpaceDE w:val="0"/>
        <w:autoSpaceDN w:val="0"/>
        <w:adjustRightInd w:val="0"/>
        <w:spacing w:after="0" w:line="240" w:lineRule="auto"/>
        <w:jc w:val="both"/>
        <w:rPr>
          <w:rFonts w:ascii="Calibri" w:eastAsia="Times New Roman" w:hAnsi="Calibri" w:cs="Arial"/>
          <w:b/>
          <w:u w:val="single"/>
        </w:rPr>
      </w:pPr>
      <w:r>
        <w:rPr>
          <w:rFonts w:ascii="Calibri" w:eastAsia="Times New Roman" w:hAnsi="Calibri" w:cs="Arial"/>
          <w:b/>
          <w:u w:val="single"/>
        </w:rPr>
        <w:t>Arch 546.</w:t>
      </w:r>
      <w:r w:rsidRPr="00BD58DD">
        <w:rPr>
          <w:rFonts w:ascii="Calibri" w:eastAsia="Times New Roman" w:hAnsi="Calibri" w:cs="Arial"/>
          <w:b/>
          <w:u w:val="single"/>
        </w:rPr>
        <w:t xml:space="preserve"> Design &amp; Optimizing the </w:t>
      </w:r>
      <w:proofErr w:type="spellStart"/>
      <w:r w:rsidRPr="00BD58DD">
        <w:rPr>
          <w:rFonts w:ascii="Calibri" w:eastAsia="Times New Roman" w:hAnsi="Calibri" w:cs="Arial"/>
          <w:b/>
          <w:u w:val="single"/>
        </w:rPr>
        <w:t>Bldg</w:t>
      </w:r>
      <w:proofErr w:type="spellEnd"/>
      <w:r w:rsidRPr="00BD58DD">
        <w:rPr>
          <w:rFonts w:ascii="Calibri" w:eastAsia="Times New Roman" w:hAnsi="Calibri" w:cs="Arial"/>
          <w:b/>
          <w:u w:val="single"/>
        </w:rPr>
        <w:t xml:space="preserve"> Enclosure (     )</w:t>
      </w:r>
    </w:p>
    <w:p w:rsidR="00BD58DD" w:rsidRPr="00BD58DD" w:rsidRDefault="00BD58DD" w:rsidP="00BD58DD">
      <w:pPr>
        <w:pStyle w:val="courseblocktitle"/>
        <w:rPr>
          <w:rStyle w:val="Strong"/>
          <w:rFonts w:asciiTheme="minorHAnsi" w:hAnsiTheme="minorHAnsi"/>
          <w:sz w:val="22"/>
          <w:szCs w:val="22"/>
          <w:u w:val="single"/>
          <w:lang w:val="en"/>
        </w:rPr>
      </w:pPr>
      <w:r w:rsidRPr="00BD58DD">
        <w:rPr>
          <w:rFonts w:ascii="Calibri" w:hAnsi="Calibri" w:cs="Arial"/>
          <w:sz w:val="22"/>
          <w:szCs w:val="22"/>
        </w:rPr>
        <w:t>Prerequisites: Arch 386, CIS 104. Considers the "building envelope”, the boundary dividing the inside of a structure from the outside environment. Study and design optimal enclosures considering energy exchange, the relationship between energy and light, and life cycle costs</w:t>
      </w:r>
    </w:p>
    <w:p w:rsidR="00BD58DD" w:rsidRDefault="009D66C0"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630. Methodology of Arch History Theory and Criticism (</w:t>
      </w:r>
      <w:proofErr w:type="spellStart"/>
      <w:r>
        <w:rPr>
          <w:rStyle w:val="Strong"/>
          <w:rFonts w:asciiTheme="minorHAnsi" w:hAnsiTheme="minorHAnsi"/>
          <w:sz w:val="22"/>
          <w:szCs w:val="22"/>
          <w:u w:val="single"/>
          <w:lang w:val="en"/>
        </w:rPr>
        <w:t>Celik</w:t>
      </w:r>
      <w:proofErr w:type="spellEnd"/>
      <w:r>
        <w:rPr>
          <w:rStyle w:val="Strong"/>
          <w:rFonts w:asciiTheme="minorHAnsi" w:hAnsiTheme="minorHAnsi"/>
          <w:sz w:val="22"/>
          <w:szCs w:val="22"/>
          <w:u w:val="single"/>
          <w:lang w:val="en"/>
        </w:rPr>
        <w:t>)</w:t>
      </w:r>
    </w:p>
    <w:p w:rsidR="009D66C0" w:rsidRDefault="009D66C0" w:rsidP="00406CA5">
      <w:pPr>
        <w:pStyle w:val="courseblocktitle"/>
        <w:rPr>
          <w:rStyle w:val="Strong"/>
          <w:rFonts w:asciiTheme="minorHAnsi" w:hAnsiTheme="minorHAnsi"/>
          <w:sz w:val="22"/>
          <w:szCs w:val="22"/>
          <w:u w:val="single"/>
          <w:lang w:val="en"/>
        </w:rPr>
      </w:pPr>
      <w:r w:rsidRPr="009D66C0">
        <w:rPr>
          <w:rFonts w:asciiTheme="minorHAnsi" w:eastAsiaTheme="minorHAnsi" w:hAnsiTheme="minorHAnsi" w:cstheme="minorBidi"/>
          <w:sz w:val="22"/>
          <w:szCs w:val="22"/>
          <w:lang w:val="en"/>
        </w:rPr>
        <w:t xml:space="preserve">Prerequisites: </w:t>
      </w:r>
      <w:hyperlink r:id="rId17" w:tooltip="ARCH 528G" w:history="1">
        <w:r w:rsidRPr="009D66C0">
          <w:rPr>
            <w:rFonts w:asciiTheme="minorHAnsi" w:eastAsiaTheme="minorHAnsi" w:hAnsiTheme="minorHAnsi" w:cstheme="minorBidi"/>
            <w:color w:val="0000FF"/>
            <w:sz w:val="22"/>
            <w:szCs w:val="22"/>
            <w:u w:val="single"/>
            <w:lang w:val="en"/>
          </w:rPr>
          <w:t>ARCH 528G</w:t>
        </w:r>
      </w:hyperlink>
      <w:r w:rsidRPr="009D66C0">
        <w:rPr>
          <w:rFonts w:asciiTheme="minorHAnsi" w:eastAsiaTheme="minorHAnsi" w:hAnsiTheme="minorHAnsi" w:cstheme="minorBidi"/>
          <w:sz w:val="22"/>
          <w:szCs w:val="22"/>
          <w:lang w:val="en"/>
        </w:rPr>
        <w:t xml:space="preserve">, </w:t>
      </w:r>
      <w:hyperlink r:id="rId18" w:tooltip="ARCH 529G" w:history="1">
        <w:r w:rsidRPr="009D66C0">
          <w:rPr>
            <w:rFonts w:asciiTheme="minorHAnsi" w:eastAsiaTheme="minorHAnsi" w:hAnsiTheme="minorHAnsi" w:cstheme="minorBidi"/>
            <w:color w:val="0000FF"/>
            <w:sz w:val="22"/>
            <w:szCs w:val="22"/>
            <w:u w:val="single"/>
            <w:lang w:val="en"/>
          </w:rPr>
          <w:t>ARCH 529G</w:t>
        </w:r>
      </w:hyperlink>
      <w:r w:rsidRPr="009D66C0">
        <w:rPr>
          <w:rFonts w:asciiTheme="minorHAnsi" w:eastAsiaTheme="minorHAnsi" w:hAnsiTheme="minorHAnsi" w:cstheme="minorBidi"/>
          <w:sz w:val="22"/>
          <w:szCs w:val="22"/>
          <w:lang w:val="en"/>
        </w:rPr>
        <w:t>. This seminar is structured around notable readings on architectural history, theory and criticism to provide students with a sound basis for critical analysis and assessment. It is recommended for students who select history and theory as their area of concentration.</w:t>
      </w:r>
    </w:p>
    <w:p w:rsidR="00636E5D" w:rsidRDefault="00E32D2E"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 xml:space="preserve">Arch 662. </w:t>
      </w:r>
      <w:r w:rsidR="003907DE">
        <w:rPr>
          <w:rStyle w:val="Strong"/>
          <w:rFonts w:asciiTheme="minorHAnsi" w:hAnsiTheme="minorHAnsi"/>
          <w:sz w:val="22"/>
          <w:szCs w:val="22"/>
          <w:u w:val="single"/>
          <w:lang w:val="en"/>
        </w:rPr>
        <w:t>Extrao</w:t>
      </w:r>
      <w:r w:rsidR="00636E5D">
        <w:rPr>
          <w:rStyle w:val="Strong"/>
          <w:rFonts w:asciiTheme="minorHAnsi" w:hAnsiTheme="minorHAnsi"/>
          <w:sz w:val="22"/>
          <w:szCs w:val="22"/>
          <w:u w:val="single"/>
          <w:lang w:val="en"/>
        </w:rPr>
        <w:t>rdinary Life in the Public Realm (Franck)</w:t>
      </w:r>
    </w:p>
    <w:p w:rsidR="00636E5D" w:rsidRDefault="00636E5D" w:rsidP="00636E5D">
      <w:r>
        <w:t>Urban public space is the scene of diverse but largely ordinary activities including all manner of circulation, recreation, athletics and commerce. However, sidewalks and streets, parks and squares also host collective events outside of the everyday routine such as parades, festivals and demonstrations. In this seminar we will examine those events that have either a religious or a political dimension. We will take a historical and an international perspective, drawing from existing scholarship as well as from media accounts in text, photographs and film. Students will make in-class presentations of a particular case and will pursue a course-long research project on a topic of their choice.</w:t>
      </w:r>
    </w:p>
    <w:p w:rsidR="009D66C0" w:rsidRDefault="009D66C0"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 xml:space="preserve">Arch </w:t>
      </w:r>
      <w:proofErr w:type="gramStart"/>
      <w:r>
        <w:rPr>
          <w:rStyle w:val="Strong"/>
          <w:rFonts w:asciiTheme="minorHAnsi" w:hAnsiTheme="minorHAnsi"/>
          <w:sz w:val="22"/>
          <w:szCs w:val="22"/>
          <w:u w:val="single"/>
          <w:lang w:val="en"/>
        </w:rPr>
        <w:t>662  History</w:t>
      </w:r>
      <w:proofErr w:type="gramEnd"/>
      <w:r>
        <w:rPr>
          <w:rStyle w:val="Strong"/>
          <w:rFonts w:asciiTheme="minorHAnsi" w:hAnsiTheme="minorHAnsi"/>
          <w:sz w:val="22"/>
          <w:szCs w:val="22"/>
          <w:u w:val="single"/>
          <w:lang w:val="en"/>
        </w:rPr>
        <w:t xml:space="preserve"> of the Global Metropolis (</w:t>
      </w:r>
      <w:proofErr w:type="spellStart"/>
      <w:r>
        <w:rPr>
          <w:rStyle w:val="Strong"/>
          <w:rFonts w:asciiTheme="minorHAnsi" w:hAnsiTheme="minorHAnsi"/>
          <w:sz w:val="22"/>
          <w:szCs w:val="22"/>
          <w:u w:val="single"/>
          <w:lang w:val="en"/>
        </w:rPr>
        <w:t>Esperdy</w:t>
      </w:r>
      <w:proofErr w:type="spellEnd"/>
      <w:r>
        <w:rPr>
          <w:rStyle w:val="Strong"/>
          <w:rFonts w:asciiTheme="minorHAnsi" w:hAnsiTheme="minorHAnsi"/>
          <w:sz w:val="22"/>
          <w:szCs w:val="22"/>
          <w:u w:val="single"/>
          <w:lang w:val="en"/>
        </w:rPr>
        <w:t>)</w:t>
      </w:r>
    </w:p>
    <w:p w:rsidR="00B75672" w:rsidRPr="00B75672" w:rsidRDefault="00B75672" w:rsidP="00406CA5">
      <w:pPr>
        <w:pStyle w:val="courseblocktitle"/>
        <w:rPr>
          <w:rStyle w:val="Strong"/>
          <w:rFonts w:asciiTheme="minorHAnsi" w:hAnsiTheme="minorHAnsi"/>
          <w:sz w:val="22"/>
          <w:szCs w:val="22"/>
          <w:u w:val="single"/>
          <w:lang w:val="en"/>
        </w:rPr>
      </w:pPr>
      <w:r w:rsidRPr="00B75672">
        <w:rPr>
          <w:rFonts w:asciiTheme="minorHAnsi" w:hAnsiTheme="minorHAnsi"/>
          <w:color w:val="222222"/>
          <w:sz w:val="22"/>
          <w:szCs w:val="22"/>
          <w:shd w:val="clear" w:color="auto" w:fill="FFFFFF"/>
        </w:rPr>
        <w:t>This graduate seminar introduces students to the formal and cultural evolution of the global metropolis in historical and contemporary perspectives, with a focus on transnational developments in the industrial and post-industrial eras. As a core Urban Systems course, emphasis is on the intersection of social, economic, political, geographic, and environmental conditions that gave rise to distinct metropolitan areas and that have influenced urban populations for more than three centuries. The course includes a chronological overview of metropolitan settlement, growth, decline and revitalization along with case studies that provide the opportunity to examine the past and present of specific urban areas in the developed and developing worlds</w:t>
      </w:r>
      <w:r w:rsidRPr="00B75672">
        <w:rPr>
          <w:rFonts w:asciiTheme="minorHAnsi" w:hAnsiTheme="minorHAnsi" w:cs="Arial"/>
          <w:color w:val="222222"/>
          <w:sz w:val="22"/>
          <w:szCs w:val="22"/>
          <w:shd w:val="clear" w:color="auto" w:fill="FFFFFF"/>
          <w:lang w:val="en"/>
        </w:rPr>
        <w:t>.</w:t>
      </w:r>
      <w:r w:rsidRPr="00B75672">
        <w:rPr>
          <w:rFonts w:asciiTheme="minorHAnsi" w:hAnsiTheme="minorHAnsi" w:cs="Arial"/>
          <w:color w:val="222222"/>
          <w:sz w:val="22"/>
          <w:szCs w:val="22"/>
          <w:shd w:val="clear" w:color="auto" w:fill="FFFFFF"/>
        </w:rPr>
        <w:t> The course pays particular attention to the global migration of urban/suburban morphologies and architectural typologies during the past half century—especially as they relate to changing transportation infrastructures. Course format includes lectures and discussions of readings, as well as student research presentations. The interdisciplinary nature of urban systems is stressed throughout.</w:t>
      </w:r>
    </w:p>
    <w:p w:rsidR="009D66C0" w:rsidRDefault="009D66C0"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Arch 686. Research Methods for Environmental Design (Franck)</w:t>
      </w:r>
    </w:p>
    <w:p w:rsidR="00D93591" w:rsidRDefault="00D93591" w:rsidP="00D93591">
      <w:pPr>
        <w:rPr>
          <w:rFonts w:ascii="Calibri" w:hAnsi="Calibri"/>
          <w:sz w:val="24"/>
          <w:szCs w:val="24"/>
        </w:rPr>
      </w:pPr>
      <w:r>
        <w:rPr>
          <w:rFonts w:ascii="Calibri" w:hAnsi="Calibri"/>
          <w:color w:val="000000"/>
          <w:sz w:val="24"/>
          <w:szCs w:val="24"/>
          <w:shd w:val="clear" w:color="auto" w:fill="FFFFFF"/>
        </w:rPr>
        <w:t>Course introduces methods of inquiry useful to professionals planning and designing buildings, communities and cities. Skills developed in defining research questions and applying appropriate methods include on-site observation, focus groups, questionnai</w:t>
      </w:r>
      <w:r w:rsidR="00890D55">
        <w:rPr>
          <w:rFonts w:ascii="Calibri" w:hAnsi="Calibri"/>
          <w:color w:val="000000"/>
          <w:sz w:val="24"/>
          <w:szCs w:val="24"/>
          <w:shd w:val="clear" w:color="auto" w:fill="FFFFFF"/>
        </w:rPr>
        <w:t xml:space="preserve">re design focus groups </w:t>
      </w:r>
      <w:r>
        <w:rPr>
          <w:rFonts w:ascii="Calibri" w:hAnsi="Calibri"/>
          <w:color w:val="000000"/>
          <w:sz w:val="24"/>
          <w:szCs w:val="24"/>
          <w:shd w:val="clear" w:color="auto" w:fill="FFFFFF"/>
        </w:rPr>
        <w:t>and spatial analysis. Open to undergraduates with permission of instructor.</w:t>
      </w:r>
    </w:p>
    <w:p w:rsidR="002131F7" w:rsidRDefault="009D66C0" w:rsidP="00406CA5">
      <w:pPr>
        <w:pStyle w:val="courseblocktitle"/>
        <w:rPr>
          <w:rStyle w:val="Strong"/>
          <w:rFonts w:asciiTheme="minorHAnsi" w:hAnsiTheme="minorHAnsi"/>
          <w:sz w:val="22"/>
          <w:szCs w:val="22"/>
          <w:u w:val="single"/>
          <w:lang w:val="en"/>
        </w:rPr>
      </w:pPr>
      <w:r>
        <w:rPr>
          <w:rStyle w:val="Strong"/>
          <w:rFonts w:asciiTheme="minorHAnsi" w:hAnsiTheme="minorHAnsi"/>
          <w:sz w:val="22"/>
          <w:szCs w:val="22"/>
          <w:u w:val="single"/>
          <w:lang w:val="en"/>
        </w:rPr>
        <w:t>MIP 652. Geographic Information Systems (Marini)</w:t>
      </w:r>
    </w:p>
    <w:p w:rsidR="00592AF7" w:rsidRDefault="009D66C0" w:rsidP="00294DBB">
      <w:pPr>
        <w:spacing w:line="240" w:lineRule="auto"/>
        <w:contextualSpacing/>
      </w:pPr>
      <w:r w:rsidRPr="009D66C0">
        <w:rPr>
          <w:lang w:val="en"/>
        </w:rPr>
        <w:t xml:space="preserve">Prerequisite: course or working knowledge of CADD or permission of instructor. Geographical/Land Information System (GIS/LIS) is a computerized system capable of storing, manipulating and using spatial data describing location and significant properties of the earth's surface. GIS is an interdisciplinary technology used for studying and managing land uses, land resource assessment, environmental monitoring and hazard/toxic waste control, etc. Introduces this emerging technology and its applications. Same as </w:t>
      </w:r>
      <w:hyperlink r:id="rId19" w:tooltip="CE 602" w:history="1">
        <w:r w:rsidRPr="009D66C0">
          <w:rPr>
            <w:color w:val="0000FF"/>
            <w:u w:val="single"/>
            <w:lang w:val="en"/>
          </w:rPr>
          <w:t>CE 602</w:t>
        </w:r>
      </w:hyperlink>
      <w:r w:rsidRPr="009D66C0">
        <w:rPr>
          <w:lang w:val="en"/>
        </w:rPr>
        <w:t xml:space="preserve"> and </w:t>
      </w:r>
      <w:hyperlink r:id="rId20" w:tooltip="TRAN 602" w:history="1">
        <w:r w:rsidRPr="009D66C0">
          <w:rPr>
            <w:color w:val="0000FF"/>
            <w:u w:val="single"/>
            <w:lang w:val="en"/>
          </w:rPr>
          <w:t>TRAN 602</w:t>
        </w:r>
      </w:hyperlink>
      <w:r w:rsidRPr="009D66C0">
        <w:rPr>
          <w:lang w:val="en"/>
        </w:rPr>
        <w:t>.</w:t>
      </w:r>
    </w:p>
    <w:p w:rsidR="002042D6" w:rsidRPr="002042D6" w:rsidRDefault="002042D6" w:rsidP="002042D6">
      <w:pPr>
        <w:pStyle w:val="courseblocktitle"/>
        <w:rPr>
          <w:rFonts w:asciiTheme="minorHAnsi" w:hAnsiTheme="minorHAnsi"/>
          <w:sz w:val="22"/>
          <w:szCs w:val="22"/>
          <w:u w:val="single"/>
          <w:lang w:val="en"/>
        </w:rPr>
      </w:pPr>
      <w:r w:rsidRPr="002042D6">
        <w:rPr>
          <w:rStyle w:val="Strong"/>
          <w:rFonts w:asciiTheme="minorHAnsi" w:hAnsiTheme="minorHAnsi"/>
          <w:sz w:val="22"/>
          <w:szCs w:val="22"/>
          <w:u w:val="single"/>
          <w:lang w:val="en"/>
        </w:rPr>
        <w:t>MIP 674. Infrastructure and Architecture (</w:t>
      </w:r>
      <w:proofErr w:type="spellStart"/>
      <w:r w:rsidRPr="002042D6">
        <w:rPr>
          <w:rStyle w:val="Strong"/>
          <w:rFonts w:asciiTheme="minorHAnsi" w:hAnsiTheme="minorHAnsi"/>
          <w:sz w:val="22"/>
          <w:szCs w:val="22"/>
          <w:u w:val="single"/>
          <w:lang w:val="en"/>
        </w:rPr>
        <w:t>Sollohub</w:t>
      </w:r>
      <w:proofErr w:type="spellEnd"/>
      <w:r w:rsidRPr="002042D6">
        <w:rPr>
          <w:rStyle w:val="Strong"/>
          <w:rFonts w:asciiTheme="minorHAnsi" w:hAnsiTheme="minorHAnsi"/>
          <w:sz w:val="22"/>
          <w:szCs w:val="22"/>
          <w:u w:val="single"/>
          <w:lang w:val="en"/>
        </w:rPr>
        <w:t>)</w:t>
      </w:r>
    </w:p>
    <w:p w:rsidR="002042D6" w:rsidRPr="002042D6" w:rsidRDefault="002042D6" w:rsidP="002042D6">
      <w:pPr>
        <w:pStyle w:val="courseblockdesc"/>
        <w:rPr>
          <w:rFonts w:asciiTheme="minorHAnsi" w:hAnsiTheme="minorHAnsi"/>
          <w:sz w:val="22"/>
          <w:szCs w:val="22"/>
          <w:lang w:val="en"/>
        </w:rPr>
      </w:pPr>
      <w:r w:rsidRPr="002042D6">
        <w:rPr>
          <w:rFonts w:asciiTheme="minorHAnsi" w:hAnsiTheme="minorHAnsi"/>
          <w:sz w:val="22"/>
          <w:szCs w:val="22"/>
          <w:lang w:val="en"/>
        </w:rPr>
        <w:t>Examination of areas of overlap and continuity between architecture, landscape architecture, urban design, building science and infrastructure. Topics include the typology, programming and design of public facilities; the housing fabric; the relation between built form, urban space and infrastructure. Same as ARCH 674.</w:t>
      </w:r>
    </w:p>
    <w:p w:rsidR="002042D6" w:rsidRDefault="00BD58DD" w:rsidP="00294DBB">
      <w:pPr>
        <w:spacing w:line="240" w:lineRule="auto"/>
        <w:contextualSpacing/>
        <w:rPr>
          <w:b/>
          <w:u w:val="single"/>
        </w:rPr>
      </w:pPr>
      <w:r>
        <w:rPr>
          <w:b/>
          <w:u w:val="single"/>
        </w:rPr>
        <w:t>MIP 675.</w:t>
      </w:r>
      <w:r w:rsidR="009D66C0">
        <w:rPr>
          <w:b/>
          <w:u w:val="single"/>
        </w:rPr>
        <w:t xml:space="preserve"> Elements of Infrastructure Planning (Schuman)</w:t>
      </w:r>
    </w:p>
    <w:p w:rsidR="009D66C0" w:rsidRDefault="009D66C0" w:rsidP="00294DBB">
      <w:pPr>
        <w:spacing w:line="240" w:lineRule="auto"/>
        <w:contextualSpacing/>
        <w:rPr>
          <w:b/>
          <w:u w:val="single"/>
        </w:rPr>
      </w:pPr>
    </w:p>
    <w:p w:rsidR="009D66C0" w:rsidRPr="002042D6" w:rsidRDefault="009D66C0" w:rsidP="00294DBB">
      <w:pPr>
        <w:spacing w:line="240" w:lineRule="auto"/>
        <w:contextualSpacing/>
        <w:rPr>
          <w:b/>
          <w:u w:val="single"/>
        </w:rPr>
      </w:pPr>
      <w:r w:rsidRPr="009D66C0">
        <w:rPr>
          <w:lang w:val="en"/>
        </w:rPr>
        <w:t>Introductory survey of the basic principles, operation and design of physical infrastructure systems including roads, public transportation, community facilities, public open space, surface drainage, and electric, gas, water, waste disposal, and telec</w:t>
      </w:r>
      <w:r>
        <w:rPr>
          <w:lang w:val="en"/>
        </w:rPr>
        <w:t xml:space="preserve">ommunications services. </w:t>
      </w:r>
    </w:p>
    <w:sectPr w:rsidR="009D66C0" w:rsidRPr="002042D6" w:rsidSect="00294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BB"/>
    <w:rsid w:val="000154AD"/>
    <w:rsid w:val="0004354F"/>
    <w:rsid w:val="000B0364"/>
    <w:rsid w:val="000C0E8D"/>
    <w:rsid w:val="000D3005"/>
    <w:rsid w:val="000E7C17"/>
    <w:rsid w:val="00117358"/>
    <w:rsid w:val="00166A31"/>
    <w:rsid w:val="002042D6"/>
    <w:rsid w:val="002131F7"/>
    <w:rsid w:val="00262504"/>
    <w:rsid w:val="00294DBB"/>
    <w:rsid w:val="002C5BB8"/>
    <w:rsid w:val="002D5781"/>
    <w:rsid w:val="002D6A89"/>
    <w:rsid w:val="00302A54"/>
    <w:rsid w:val="00314FDB"/>
    <w:rsid w:val="00335759"/>
    <w:rsid w:val="003907DE"/>
    <w:rsid w:val="003A441E"/>
    <w:rsid w:val="003D3978"/>
    <w:rsid w:val="00401107"/>
    <w:rsid w:val="00406CA5"/>
    <w:rsid w:val="00442A51"/>
    <w:rsid w:val="00477F28"/>
    <w:rsid w:val="00483986"/>
    <w:rsid w:val="00486436"/>
    <w:rsid w:val="004B6A67"/>
    <w:rsid w:val="00517C73"/>
    <w:rsid w:val="00570E71"/>
    <w:rsid w:val="00592AF7"/>
    <w:rsid w:val="005B2E4B"/>
    <w:rsid w:val="005C7669"/>
    <w:rsid w:val="00606DD4"/>
    <w:rsid w:val="00636E5D"/>
    <w:rsid w:val="0069127C"/>
    <w:rsid w:val="006C43B0"/>
    <w:rsid w:val="006D3491"/>
    <w:rsid w:val="006E036F"/>
    <w:rsid w:val="006E72A0"/>
    <w:rsid w:val="006E740D"/>
    <w:rsid w:val="007039D5"/>
    <w:rsid w:val="0074474D"/>
    <w:rsid w:val="00756F78"/>
    <w:rsid w:val="007571A8"/>
    <w:rsid w:val="00785263"/>
    <w:rsid w:val="007E2F9B"/>
    <w:rsid w:val="00815FF3"/>
    <w:rsid w:val="00841C28"/>
    <w:rsid w:val="00890D55"/>
    <w:rsid w:val="008C66AB"/>
    <w:rsid w:val="00915797"/>
    <w:rsid w:val="009D66C0"/>
    <w:rsid w:val="009E1C64"/>
    <w:rsid w:val="009F60AE"/>
    <w:rsid w:val="009F70FB"/>
    <w:rsid w:val="00AE315B"/>
    <w:rsid w:val="00B75672"/>
    <w:rsid w:val="00BD58DD"/>
    <w:rsid w:val="00C245DD"/>
    <w:rsid w:val="00C569D3"/>
    <w:rsid w:val="00C80773"/>
    <w:rsid w:val="00C9216F"/>
    <w:rsid w:val="00C965E4"/>
    <w:rsid w:val="00CA73FB"/>
    <w:rsid w:val="00D7359F"/>
    <w:rsid w:val="00D74842"/>
    <w:rsid w:val="00D93591"/>
    <w:rsid w:val="00DB4A68"/>
    <w:rsid w:val="00DE43E6"/>
    <w:rsid w:val="00E32D2E"/>
    <w:rsid w:val="00E67C1A"/>
    <w:rsid w:val="00E95B8E"/>
    <w:rsid w:val="00F03C29"/>
    <w:rsid w:val="00F21F6B"/>
    <w:rsid w:val="00F84A36"/>
    <w:rsid w:val="00F867E3"/>
    <w:rsid w:val="00FB1727"/>
    <w:rsid w:val="00FB2703"/>
    <w:rsid w:val="00FB510A"/>
    <w:rsid w:val="00FC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BEF9-73F1-4EC3-9B87-3A4FEA98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6A89"/>
    <w:rPr>
      <w:color w:val="0000FF"/>
      <w:u w:val="single"/>
    </w:rPr>
  </w:style>
  <w:style w:type="character" w:styleId="Strong">
    <w:name w:val="Strong"/>
    <w:basedOn w:val="DefaultParagraphFont"/>
    <w:uiPriority w:val="22"/>
    <w:qFormat/>
    <w:rsid w:val="002D6A89"/>
    <w:rPr>
      <w:b/>
      <w:bCs/>
    </w:rPr>
  </w:style>
  <w:style w:type="paragraph" w:customStyle="1" w:styleId="courseblocktitle">
    <w:name w:val="courseblocktitle"/>
    <w:basedOn w:val="Normal"/>
    <w:rsid w:val="002D6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2D6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FB"/>
    <w:rPr>
      <w:rFonts w:ascii="Segoe UI" w:hAnsi="Segoe UI" w:cs="Segoe UI"/>
      <w:sz w:val="18"/>
      <w:szCs w:val="18"/>
    </w:rPr>
  </w:style>
  <w:style w:type="paragraph" w:styleId="NormalWeb">
    <w:name w:val="Normal (Web)"/>
    <w:basedOn w:val="Normal"/>
    <w:uiPriority w:val="99"/>
    <w:semiHidden/>
    <w:unhideWhenUsed/>
    <w:rsid w:val="0048643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5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369">
      <w:bodyDiv w:val="1"/>
      <w:marLeft w:val="0"/>
      <w:marRight w:val="0"/>
      <w:marTop w:val="0"/>
      <w:marBottom w:val="0"/>
      <w:divBdr>
        <w:top w:val="none" w:sz="0" w:space="0" w:color="auto"/>
        <w:left w:val="none" w:sz="0" w:space="0" w:color="auto"/>
        <w:bottom w:val="none" w:sz="0" w:space="0" w:color="auto"/>
        <w:right w:val="none" w:sz="0" w:space="0" w:color="auto"/>
      </w:divBdr>
      <w:divsChild>
        <w:div w:id="1535465231">
          <w:marLeft w:val="0"/>
          <w:marRight w:val="0"/>
          <w:marTop w:val="0"/>
          <w:marBottom w:val="0"/>
          <w:divBdr>
            <w:top w:val="none" w:sz="0" w:space="0" w:color="auto"/>
            <w:left w:val="none" w:sz="0" w:space="0" w:color="auto"/>
            <w:bottom w:val="none" w:sz="0" w:space="0" w:color="auto"/>
            <w:right w:val="none" w:sz="0" w:space="0" w:color="auto"/>
          </w:divBdr>
          <w:divsChild>
            <w:div w:id="1099250191">
              <w:marLeft w:val="0"/>
              <w:marRight w:val="0"/>
              <w:marTop w:val="0"/>
              <w:marBottom w:val="0"/>
              <w:divBdr>
                <w:top w:val="none" w:sz="0" w:space="0" w:color="auto"/>
                <w:left w:val="none" w:sz="0" w:space="0" w:color="auto"/>
                <w:bottom w:val="none" w:sz="0" w:space="0" w:color="auto"/>
                <w:right w:val="none" w:sz="0" w:space="0" w:color="auto"/>
              </w:divBdr>
              <w:divsChild>
                <w:div w:id="567032327">
                  <w:marLeft w:val="0"/>
                  <w:marRight w:val="0"/>
                  <w:marTop w:val="0"/>
                  <w:marBottom w:val="0"/>
                  <w:divBdr>
                    <w:top w:val="none" w:sz="0" w:space="0" w:color="auto"/>
                    <w:left w:val="none" w:sz="0" w:space="0" w:color="auto"/>
                    <w:bottom w:val="none" w:sz="0" w:space="0" w:color="auto"/>
                    <w:right w:val="none" w:sz="0" w:space="0" w:color="auto"/>
                  </w:divBdr>
                  <w:divsChild>
                    <w:div w:id="82459276">
                      <w:marLeft w:val="0"/>
                      <w:marRight w:val="0"/>
                      <w:marTop w:val="0"/>
                      <w:marBottom w:val="0"/>
                      <w:divBdr>
                        <w:top w:val="none" w:sz="0" w:space="0" w:color="auto"/>
                        <w:left w:val="none" w:sz="0" w:space="0" w:color="auto"/>
                        <w:bottom w:val="none" w:sz="0" w:space="0" w:color="auto"/>
                        <w:right w:val="none" w:sz="0" w:space="0" w:color="auto"/>
                      </w:divBdr>
                      <w:divsChild>
                        <w:div w:id="1196624667">
                          <w:marLeft w:val="0"/>
                          <w:marRight w:val="0"/>
                          <w:marTop w:val="0"/>
                          <w:marBottom w:val="0"/>
                          <w:divBdr>
                            <w:top w:val="none" w:sz="0" w:space="0" w:color="auto"/>
                            <w:left w:val="none" w:sz="0" w:space="0" w:color="auto"/>
                            <w:bottom w:val="none" w:sz="0" w:space="0" w:color="auto"/>
                            <w:right w:val="none" w:sz="0" w:space="0" w:color="auto"/>
                          </w:divBdr>
                          <w:divsChild>
                            <w:div w:id="56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3848">
      <w:bodyDiv w:val="1"/>
      <w:marLeft w:val="0"/>
      <w:marRight w:val="0"/>
      <w:marTop w:val="0"/>
      <w:marBottom w:val="0"/>
      <w:divBdr>
        <w:top w:val="none" w:sz="0" w:space="0" w:color="auto"/>
        <w:left w:val="none" w:sz="0" w:space="0" w:color="auto"/>
        <w:bottom w:val="none" w:sz="0" w:space="0" w:color="auto"/>
        <w:right w:val="none" w:sz="0" w:space="0" w:color="auto"/>
      </w:divBdr>
      <w:divsChild>
        <w:div w:id="182847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51587">
              <w:marLeft w:val="0"/>
              <w:marRight w:val="0"/>
              <w:marTop w:val="0"/>
              <w:marBottom w:val="0"/>
              <w:divBdr>
                <w:top w:val="none" w:sz="0" w:space="0" w:color="auto"/>
                <w:left w:val="none" w:sz="0" w:space="0" w:color="auto"/>
                <w:bottom w:val="none" w:sz="0" w:space="0" w:color="auto"/>
                <w:right w:val="none" w:sz="0" w:space="0" w:color="auto"/>
              </w:divBdr>
              <w:divsChild>
                <w:div w:id="989602539">
                  <w:marLeft w:val="0"/>
                  <w:marRight w:val="0"/>
                  <w:marTop w:val="0"/>
                  <w:marBottom w:val="0"/>
                  <w:divBdr>
                    <w:top w:val="none" w:sz="0" w:space="0" w:color="auto"/>
                    <w:left w:val="none" w:sz="0" w:space="0" w:color="auto"/>
                    <w:bottom w:val="none" w:sz="0" w:space="0" w:color="auto"/>
                    <w:right w:val="none" w:sz="0" w:space="0" w:color="auto"/>
                  </w:divBdr>
                  <w:divsChild>
                    <w:div w:id="1146359704">
                      <w:marLeft w:val="0"/>
                      <w:marRight w:val="0"/>
                      <w:marTop w:val="0"/>
                      <w:marBottom w:val="0"/>
                      <w:divBdr>
                        <w:top w:val="none" w:sz="0" w:space="0" w:color="auto"/>
                        <w:left w:val="none" w:sz="0" w:space="0" w:color="auto"/>
                        <w:bottom w:val="none" w:sz="0" w:space="0" w:color="auto"/>
                        <w:right w:val="none" w:sz="0" w:space="0" w:color="auto"/>
                      </w:divBdr>
                      <w:divsChild>
                        <w:div w:id="150755042">
                          <w:marLeft w:val="0"/>
                          <w:marRight w:val="0"/>
                          <w:marTop w:val="0"/>
                          <w:marBottom w:val="0"/>
                          <w:divBdr>
                            <w:top w:val="none" w:sz="0" w:space="0" w:color="auto"/>
                            <w:left w:val="none" w:sz="0" w:space="0" w:color="auto"/>
                            <w:bottom w:val="none" w:sz="0" w:space="0" w:color="auto"/>
                            <w:right w:val="none" w:sz="0" w:space="0" w:color="auto"/>
                          </w:divBdr>
                          <w:divsChild>
                            <w:div w:id="885801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624062">
                                  <w:marLeft w:val="0"/>
                                  <w:marRight w:val="0"/>
                                  <w:marTop w:val="0"/>
                                  <w:marBottom w:val="0"/>
                                  <w:divBdr>
                                    <w:top w:val="none" w:sz="0" w:space="0" w:color="auto"/>
                                    <w:left w:val="none" w:sz="0" w:space="0" w:color="auto"/>
                                    <w:bottom w:val="none" w:sz="0" w:space="0" w:color="auto"/>
                                    <w:right w:val="none" w:sz="0" w:space="0" w:color="auto"/>
                                  </w:divBdr>
                                  <w:divsChild>
                                    <w:div w:id="135091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85628">
                                          <w:marLeft w:val="0"/>
                                          <w:marRight w:val="0"/>
                                          <w:marTop w:val="0"/>
                                          <w:marBottom w:val="0"/>
                                          <w:divBdr>
                                            <w:top w:val="none" w:sz="0" w:space="0" w:color="auto"/>
                                            <w:left w:val="none" w:sz="0" w:space="0" w:color="auto"/>
                                            <w:bottom w:val="none" w:sz="0" w:space="0" w:color="auto"/>
                                            <w:right w:val="none" w:sz="0" w:space="0" w:color="auto"/>
                                          </w:divBdr>
                                          <w:divsChild>
                                            <w:div w:id="1339387870">
                                              <w:marLeft w:val="0"/>
                                              <w:marRight w:val="0"/>
                                              <w:marTop w:val="0"/>
                                              <w:marBottom w:val="0"/>
                                              <w:divBdr>
                                                <w:top w:val="none" w:sz="0" w:space="0" w:color="auto"/>
                                                <w:left w:val="none" w:sz="0" w:space="0" w:color="auto"/>
                                                <w:bottom w:val="none" w:sz="0" w:space="0" w:color="auto"/>
                                                <w:right w:val="none" w:sz="0" w:space="0" w:color="auto"/>
                                              </w:divBdr>
                                              <w:divsChild>
                                                <w:div w:id="1829130274">
                                                  <w:marLeft w:val="0"/>
                                                  <w:marRight w:val="0"/>
                                                  <w:marTop w:val="0"/>
                                                  <w:marBottom w:val="0"/>
                                                  <w:divBdr>
                                                    <w:top w:val="none" w:sz="0" w:space="0" w:color="auto"/>
                                                    <w:left w:val="none" w:sz="0" w:space="0" w:color="auto"/>
                                                    <w:bottom w:val="none" w:sz="0" w:space="0" w:color="auto"/>
                                                    <w:right w:val="none" w:sz="0" w:space="0" w:color="auto"/>
                                                  </w:divBdr>
                                                  <w:divsChild>
                                                    <w:div w:id="105585852">
                                                      <w:marLeft w:val="0"/>
                                                      <w:marRight w:val="0"/>
                                                      <w:marTop w:val="0"/>
                                                      <w:marBottom w:val="0"/>
                                                      <w:divBdr>
                                                        <w:top w:val="none" w:sz="0" w:space="0" w:color="auto"/>
                                                        <w:left w:val="none" w:sz="0" w:space="0" w:color="auto"/>
                                                        <w:bottom w:val="none" w:sz="0" w:space="0" w:color="auto"/>
                                                        <w:right w:val="none" w:sz="0" w:space="0" w:color="auto"/>
                                                      </w:divBdr>
                                                      <w:divsChild>
                                                        <w:div w:id="1964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6030">
      <w:bodyDiv w:val="1"/>
      <w:marLeft w:val="0"/>
      <w:marRight w:val="0"/>
      <w:marTop w:val="0"/>
      <w:marBottom w:val="0"/>
      <w:divBdr>
        <w:top w:val="none" w:sz="0" w:space="0" w:color="auto"/>
        <w:left w:val="none" w:sz="0" w:space="0" w:color="auto"/>
        <w:bottom w:val="none" w:sz="0" w:space="0" w:color="auto"/>
        <w:right w:val="none" w:sz="0" w:space="0" w:color="auto"/>
      </w:divBdr>
    </w:div>
    <w:div w:id="220560137">
      <w:bodyDiv w:val="1"/>
      <w:marLeft w:val="0"/>
      <w:marRight w:val="0"/>
      <w:marTop w:val="0"/>
      <w:marBottom w:val="0"/>
      <w:divBdr>
        <w:top w:val="none" w:sz="0" w:space="0" w:color="auto"/>
        <w:left w:val="none" w:sz="0" w:space="0" w:color="auto"/>
        <w:bottom w:val="none" w:sz="0" w:space="0" w:color="auto"/>
        <w:right w:val="none" w:sz="0" w:space="0" w:color="auto"/>
      </w:divBdr>
      <w:divsChild>
        <w:div w:id="357463719">
          <w:marLeft w:val="0"/>
          <w:marRight w:val="0"/>
          <w:marTop w:val="0"/>
          <w:marBottom w:val="0"/>
          <w:divBdr>
            <w:top w:val="none" w:sz="0" w:space="0" w:color="auto"/>
            <w:left w:val="none" w:sz="0" w:space="0" w:color="auto"/>
            <w:bottom w:val="none" w:sz="0" w:space="0" w:color="auto"/>
            <w:right w:val="none" w:sz="0" w:space="0" w:color="auto"/>
          </w:divBdr>
          <w:divsChild>
            <w:div w:id="2023050486">
              <w:marLeft w:val="0"/>
              <w:marRight w:val="0"/>
              <w:marTop w:val="0"/>
              <w:marBottom w:val="0"/>
              <w:divBdr>
                <w:top w:val="none" w:sz="0" w:space="0" w:color="auto"/>
                <w:left w:val="none" w:sz="0" w:space="0" w:color="auto"/>
                <w:bottom w:val="none" w:sz="0" w:space="0" w:color="auto"/>
                <w:right w:val="none" w:sz="0" w:space="0" w:color="auto"/>
              </w:divBdr>
              <w:divsChild>
                <w:div w:id="864634114">
                  <w:marLeft w:val="0"/>
                  <w:marRight w:val="0"/>
                  <w:marTop w:val="0"/>
                  <w:marBottom w:val="0"/>
                  <w:divBdr>
                    <w:top w:val="none" w:sz="0" w:space="0" w:color="auto"/>
                    <w:left w:val="none" w:sz="0" w:space="0" w:color="auto"/>
                    <w:bottom w:val="none" w:sz="0" w:space="0" w:color="auto"/>
                    <w:right w:val="none" w:sz="0" w:space="0" w:color="auto"/>
                  </w:divBdr>
                  <w:divsChild>
                    <w:div w:id="2078281483">
                      <w:marLeft w:val="0"/>
                      <w:marRight w:val="0"/>
                      <w:marTop w:val="0"/>
                      <w:marBottom w:val="0"/>
                      <w:divBdr>
                        <w:top w:val="none" w:sz="0" w:space="0" w:color="auto"/>
                        <w:left w:val="none" w:sz="0" w:space="0" w:color="auto"/>
                        <w:bottom w:val="none" w:sz="0" w:space="0" w:color="auto"/>
                        <w:right w:val="none" w:sz="0" w:space="0" w:color="auto"/>
                      </w:divBdr>
                      <w:divsChild>
                        <w:div w:id="1571111537">
                          <w:marLeft w:val="0"/>
                          <w:marRight w:val="0"/>
                          <w:marTop w:val="0"/>
                          <w:marBottom w:val="0"/>
                          <w:divBdr>
                            <w:top w:val="none" w:sz="0" w:space="0" w:color="auto"/>
                            <w:left w:val="none" w:sz="0" w:space="0" w:color="auto"/>
                            <w:bottom w:val="none" w:sz="0" w:space="0" w:color="auto"/>
                            <w:right w:val="none" w:sz="0" w:space="0" w:color="auto"/>
                          </w:divBdr>
                          <w:divsChild>
                            <w:div w:id="18776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7704">
      <w:bodyDiv w:val="1"/>
      <w:marLeft w:val="0"/>
      <w:marRight w:val="0"/>
      <w:marTop w:val="0"/>
      <w:marBottom w:val="0"/>
      <w:divBdr>
        <w:top w:val="none" w:sz="0" w:space="0" w:color="auto"/>
        <w:left w:val="none" w:sz="0" w:space="0" w:color="auto"/>
        <w:bottom w:val="none" w:sz="0" w:space="0" w:color="auto"/>
        <w:right w:val="none" w:sz="0" w:space="0" w:color="auto"/>
      </w:divBdr>
      <w:divsChild>
        <w:div w:id="1173715877">
          <w:marLeft w:val="0"/>
          <w:marRight w:val="0"/>
          <w:marTop w:val="0"/>
          <w:marBottom w:val="0"/>
          <w:divBdr>
            <w:top w:val="none" w:sz="0" w:space="0" w:color="auto"/>
            <w:left w:val="none" w:sz="0" w:space="0" w:color="auto"/>
            <w:bottom w:val="none" w:sz="0" w:space="0" w:color="auto"/>
            <w:right w:val="none" w:sz="0" w:space="0" w:color="auto"/>
          </w:divBdr>
          <w:divsChild>
            <w:div w:id="906841359">
              <w:marLeft w:val="0"/>
              <w:marRight w:val="0"/>
              <w:marTop w:val="0"/>
              <w:marBottom w:val="0"/>
              <w:divBdr>
                <w:top w:val="none" w:sz="0" w:space="0" w:color="auto"/>
                <w:left w:val="none" w:sz="0" w:space="0" w:color="auto"/>
                <w:bottom w:val="none" w:sz="0" w:space="0" w:color="auto"/>
                <w:right w:val="none" w:sz="0" w:space="0" w:color="auto"/>
              </w:divBdr>
              <w:divsChild>
                <w:div w:id="2077894433">
                  <w:marLeft w:val="0"/>
                  <w:marRight w:val="0"/>
                  <w:marTop w:val="0"/>
                  <w:marBottom w:val="0"/>
                  <w:divBdr>
                    <w:top w:val="none" w:sz="0" w:space="0" w:color="auto"/>
                    <w:left w:val="none" w:sz="0" w:space="0" w:color="auto"/>
                    <w:bottom w:val="none" w:sz="0" w:space="0" w:color="auto"/>
                    <w:right w:val="none" w:sz="0" w:space="0" w:color="auto"/>
                  </w:divBdr>
                  <w:divsChild>
                    <w:div w:id="1951161837">
                      <w:marLeft w:val="0"/>
                      <w:marRight w:val="0"/>
                      <w:marTop w:val="0"/>
                      <w:marBottom w:val="0"/>
                      <w:divBdr>
                        <w:top w:val="none" w:sz="0" w:space="0" w:color="auto"/>
                        <w:left w:val="none" w:sz="0" w:space="0" w:color="auto"/>
                        <w:bottom w:val="none" w:sz="0" w:space="0" w:color="auto"/>
                        <w:right w:val="none" w:sz="0" w:space="0" w:color="auto"/>
                      </w:divBdr>
                      <w:divsChild>
                        <w:div w:id="1936862291">
                          <w:marLeft w:val="0"/>
                          <w:marRight w:val="0"/>
                          <w:marTop w:val="0"/>
                          <w:marBottom w:val="0"/>
                          <w:divBdr>
                            <w:top w:val="none" w:sz="0" w:space="0" w:color="auto"/>
                            <w:left w:val="none" w:sz="0" w:space="0" w:color="auto"/>
                            <w:bottom w:val="none" w:sz="0" w:space="0" w:color="auto"/>
                            <w:right w:val="none" w:sz="0" w:space="0" w:color="auto"/>
                          </w:divBdr>
                          <w:divsChild>
                            <w:div w:id="1068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44199">
      <w:bodyDiv w:val="1"/>
      <w:marLeft w:val="0"/>
      <w:marRight w:val="0"/>
      <w:marTop w:val="0"/>
      <w:marBottom w:val="0"/>
      <w:divBdr>
        <w:top w:val="none" w:sz="0" w:space="0" w:color="auto"/>
        <w:left w:val="none" w:sz="0" w:space="0" w:color="auto"/>
        <w:bottom w:val="none" w:sz="0" w:space="0" w:color="auto"/>
        <w:right w:val="none" w:sz="0" w:space="0" w:color="auto"/>
      </w:divBdr>
      <w:divsChild>
        <w:div w:id="273681403">
          <w:marLeft w:val="0"/>
          <w:marRight w:val="0"/>
          <w:marTop w:val="0"/>
          <w:marBottom w:val="0"/>
          <w:divBdr>
            <w:top w:val="none" w:sz="0" w:space="0" w:color="auto"/>
            <w:left w:val="none" w:sz="0" w:space="0" w:color="auto"/>
            <w:bottom w:val="none" w:sz="0" w:space="0" w:color="auto"/>
            <w:right w:val="none" w:sz="0" w:space="0" w:color="auto"/>
          </w:divBdr>
          <w:divsChild>
            <w:div w:id="968390064">
              <w:marLeft w:val="0"/>
              <w:marRight w:val="0"/>
              <w:marTop w:val="0"/>
              <w:marBottom w:val="0"/>
              <w:divBdr>
                <w:top w:val="none" w:sz="0" w:space="0" w:color="auto"/>
                <w:left w:val="none" w:sz="0" w:space="0" w:color="auto"/>
                <w:bottom w:val="none" w:sz="0" w:space="0" w:color="auto"/>
                <w:right w:val="none" w:sz="0" w:space="0" w:color="auto"/>
              </w:divBdr>
              <w:divsChild>
                <w:div w:id="1325015931">
                  <w:marLeft w:val="0"/>
                  <w:marRight w:val="0"/>
                  <w:marTop w:val="0"/>
                  <w:marBottom w:val="0"/>
                  <w:divBdr>
                    <w:top w:val="none" w:sz="0" w:space="0" w:color="auto"/>
                    <w:left w:val="none" w:sz="0" w:space="0" w:color="auto"/>
                    <w:bottom w:val="none" w:sz="0" w:space="0" w:color="auto"/>
                    <w:right w:val="none" w:sz="0" w:space="0" w:color="auto"/>
                  </w:divBdr>
                  <w:divsChild>
                    <w:div w:id="1301228032">
                      <w:marLeft w:val="0"/>
                      <w:marRight w:val="0"/>
                      <w:marTop w:val="0"/>
                      <w:marBottom w:val="0"/>
                      <w:divBdr>
                        <w:top w:val="none" w:sz="0" w:space="0" w:color="auto"/>
                        <w:left w:val="none" w:sz="0" w:space="0" w:color="auto"/>
                        <w:bottom w:val="none" w:sz="0" w:space="0" w:color="auto"/>
                        <w:right w:val="none" w:sz="0" w:space="0" w:color="auto"/>
                      </w:divBdr>
                      <w:divsChild>
                        <w:div w:id="1435131649">
                          <w:marLeft w:val="0"/>
                          <w:marRight w:val="0"/>
                          <w:marTop w:val="0"/>
                          <w:marBottom w:val="0"/>
                          <w:divBdr>
                            <w:top w:val="none" w:sz="0" w:space="0" w:color="auto"/>
                            <w:left w:val="none" w:sz="0" w:space="0" w:color="auto"/>
                            <w:bottom w:val="none" w:sz="0" w:space="0" w:color="auto"/>
                            <w:right w:val="none" w:sz="0" w:space="0" w:color="auto"/>
                          </w:divBdr>
                          <w:divsChild>
                            <w:div w:id="448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90781">
      <w:bodyDiv w:val="1"/>
      <w:marLeft w:val="0"/>
      <w:marRight w:val="0"/>
      <w:marTop w:val="0"/>
      <w:marBottom w:val="0"/>
      <w:divBdr>
        <w:top w:val="none" w:sz="0" w:space="0" w:color="auto"/>
        <w:left w:val="none" w:sz="0" w:space="0" w:color="auto"/>
        <w:bottom w:val="none" w:sz="0" w:space="0" w:color="auto"/>
        <w:right w:val="none" w:sz="0" w:space="0" w:color="auto"/>
      </w:divBdr>
      <w:divsChild>
        <w:div w:id="2059550445">
          <w:marLeft w:val="0"/>
          <w:marRight w:val="0"/>
          <w:marTop w:val="0"/>
          <w:marBottom w:val="0"/>
          <w:divBdr>
            <w:top w:val="none" w:sz="0" w:space="0" w:color="auto"/>
            <w:left w:val="none" w:sz="0" w:space="0" w:color="auto"/>
            <w:bottom w:val="none" w:sz="0" w:space="0" w:color="auto"/>
            <w:right w:val="none" w:sz="0" w:space="0" w:color="auto"/>
          </w:divBdr>
          <w:divsChild>
            <w:div w:id="1776091149">
              <w:marLeft w:val="0"/>
              <w:marRight w:val="0"/>
              <w:marTop w:val="0"/>
              <w:marBottom w:val="0"/>
              <w:divBdr>
                <w:top w:val="none" w:sz="0" w:space="0" w:color="auto"/>
                <w:left w:val="none" w:sz="0" w:space="0" w:color="auto"/>
                <w:bottom w:val="none" w:sz="0" w:space="0" w:color="auto"/>
                <w:right w:val="none" w:sz="0" w:space="0" w:color="auto"/>
              </w:divBdr>
              <w:divsChild>
                <w:div w:id="810443509">
                  <w:marLeft w:val="0"/>
                  <w:marRight w:val="0"/>
                  <w:marTop w:val="0"/>
                  <w:marBottom w:val="0"/>
                  <w:divBdr>
                    <w:top w:val="none" w:sz="0" w:space="0" w:color="auto"/>
                    <w:left w:val="none" w:sz="0" w:space="0" w:color="auto"/>
                    <w:bottom w:val="none" w:sz="0" w:space="0" w:color="auto"/>
                    <w:right w:val="none" w:sz="0" w:space="0" w:color="auto"/>
                  </w:divBdr>
                  <w:divsChild>
                    <w:div w:id="850098282">
                      <w:marLeft w:val="0"/>
                      <w:marRight w:val="0"/>
                      <w:marTop w:val="0"/>
                      <w:marBottom w:val="0"/>
                      <w:divBdr>
                        <w:top w:val="none" w:sz="0" w:space="0" w:color="auto"/>
                        <w:left w:val="none" w:sz="0" w:space="0" w:color="auto"/>
                        <w:bottom w:val="none" w:sz="0" w:space="0" w:color="auto"/>
                        <w:right w:val="none" w:sz="0" w:space="0" w:color="auto"/>
                      </w:divBdr>
                      <w:divsChild>
                        <w:div w:id="229193486">
                          <w:marLeft w:val="0"/>
                          <w:marRight w:val="0"/>
                          <w:marTop w:val="0"/>
                          <w:marBottom w:val="0"/>
                          <w:divBdr>
                            <w:top w:val="none" w:sz="0" w:space="0" w:color="auto"/>
                            <w:left w:val="none" w:sz="0" w:space="0" w:color="auto"/>
                            <w:bottom w:val="none" w:sz="0" w:space="0" w:color="auto"/>
                            <w:right w:val="none" w:sz="0" w:space="0" w:color="auto"/>
                          </w:divBdr>
                          <w:divsChild>
                            <w:div w:id="1807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4280">
      <w:bodyDiv w:val="1"/>
      <w:marLeft w:val="0"/>
      <w:marRight w:val="0"/>
      <w:marTop w:val="0"/>
      <w:marBottom w:val="0"/>
      <w:divBdr>
        <w:top w:val="none" w:sz="0" w:space="0" w:color="auto"/>
        <w:left w:val="none" w:sz="0" w:space="0" w:color="auto"/>
        <w:bottom w:val="none" w:sz="0" w:space="0" w:color="auto"/>
        <w:right w:val="none" w:sz="0" w:space="0" w:color="auto"/>
      </w:divBdr>
      <w:divsChild>
        <w:div w:id="1831559796">
          <w:marLeft w:val="0"/>
          <w:marRight w:val="0"/>
          <w:marTop w:val="0"/>
          <w:marBottom w:val="0"/>
          <w:divBdr>
            <w:top w:val="none" w:sz="0" w:space="0" w:color="auto"/>
            <w:left w:val="none" w:sz="0" w:space="0" w:color="auto"/>
            <w:bottom w:val="none" w:sz="0" w:space="0" w:color="auto"/>
            <w:right w:val="none" w:sz="0" w:space="0" w:color="auto"/>
          </w:divBdr>
          <w:divsChild>
            <w:div w:id="1657687578">
              <w:marLeft w:val="0"/>
              <w:marRight w:val="0"/>
              <w:marTop w:val="0"/>
              <w:marBottom w:val="0"/>
              <w:divBdr>
                <w:top w:val="none" w:sz="0" w:space="0" w:color="auto"/>
                <w:left w:val="none" w:sz="0" w:space="0" w:color="auto"/>
                <w:bottom w:val="none" w:sz="0" w:space="0" w:color="auto"/>
                <w:right w:val="none" w:sz="0" w:space="0" w:color="auto"/>
              </w:divBdr>
              <w:divsChild>
                <w:div w:id="1563907117">
                  <w:marLeft w:val="0"/>
                  <w:marRight w:val="0"/>
                  <w:marTop w:val="0"/>
                  <w:marBottom w:val="0"/>
                  <w:divBdr>
                    <w:top w:val="none" w:sz="0" w:space="0" w:color="auto"/>
                    <w:left w:val="none" w:sz="0" w:space="0" w:color="auto"/>
                    <w:bottom w:val="none" w:sz="0" w:space="0" w:color="auto"/>
                    <w:right w:val="none" w:sz="0" w:space="0" w:color="auto"/>
                  </w:divBdr>
                  <w:divsChild>
                    <w:div w:id="942958885">
                      <w:marLeft w:val="0"/>
                      <w:marRight w:val="0"/>
                      <w:marTop w:val="0"/>
                      <w:marBottom w:val="0"/>
                      <w:divBdr>
                        <w:top w:val="none" w:sz="0" w:space="0" w:color="auto"/>
                        <w:left w:val="none" w:sz="0" w:space="0" w:color="auto"/>
                        <w:bottom w:val="none" w:sz="0" w:space="0" w:color="auto"/>
                        <w:right w:val="none" w:sz="0" w:space="0" w:color="auto"/>
                      </w:divBdr>
                      <w:divsChild>
                        <w:div w:id="303773511">
                          <w:marLeft w:val="0"/>
                          <w:marRight w:val="0"/>
                          <w:marTop w:val="0"/>
                          <w:marBottom w:val="0"/>
                          <w:divBdr>
                            <w:top w:val="none" w:sz="0" w:space="0" w:color="auto"/>
                            <w:left w:val="none" w:sz="0" w:space="0" w:color="auto"/>
                            <w:bottom w:val="none" w:sz="0" w:space="0" w:color="auto"/>
                            <w:right w:val="none" w:sz="0" w:space="0" w:color="auto"/>
                          </w:divBdr>
                          <w:divsChild>
                            <w:div w:id="12589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83157">
      <w:bodyDiv w:val="1"/>
      <w:marLeft w:val="0"/>
      <w:marRight w:val="0"/>
      <w:marTop w:val="0"/>
      <w:marBottom w:val="0"/>
      <w:divBdr>
        <w:top w:val="none" w:sz="0" w:space="0" w:color="auto"/>
        <w:left w:val="none" w:sz="0" w:space="0" w:color="auto"/>
        <w:bottom w:val="none" w:sz="0" w:space="0" w:color="auto"/>
        <w:right w:val="none" w:sz="0" w:space="0" w:color="auto"/>
      </w:divBdr>
      <w:divsChild>
        <w:div w:id="563830221">
          <w:marLeft w:val="0"/>
          <w:marRight w:val="0"/>
          <w:marTop w:val="0"/>
          <w:marBottom w:val="0"/>
          <w:divBdr>
            <w:top w:val="none" w:sz="0" w:space="0" w:color="auto"/>
            <w:left w:val="none" w:sz="0" w:space="0" w:color="auto"/>
            <w:bottom w:val="none" w:sz="0" w:space="0" w:color="auto"/>
            <w:right w:val="none" w:sz="0" w:space="0" w:color="auto"/>
          </w:divBdr>
          <w:divsChild>
            <w:div w:id="914972743">
              <w:marLeft w:val="0"/>
              <w:marRight w:val="0"/>
              <w:marTop w:val="0"/>
              <w:marBottom w:val="0"/>
              <w:divBdr>
                <w:top w:val="none" w:sz="0" w:space="0" w:color="auto"/>
                <w:left w:val="none" w:sz="0" w:space="0" w:color="auto"/>
                <w:bottom w:val="none" w:sz="0" w:space="0" w:color="auto"/>
                <w:right w:val="none" w:sz="0" w:space="0" w:color="auto"/>
              </w:divBdr>
              <w:divsChild>
                <w:div w:id="1589003630">
                  <w:marLeft w:val="0"/>
                  <w:marRight w:val="0"/>
                  <w:marTop w:val="0"/>
                  <w:marBottom w:val="0"/>
                  <w:divBdr>
                    <w:top w:val="none" w:sz="0" w:space="0" w:color="auto"/>
                    <w:left w:val="none" w:sz="0" w:space="0" w:color="auto"/>
                    <w:bottom w:val="none" w:sz="0" w:space="0" w:color="auto"/>
                    <w:right w:val="none" w:sz="0" w:space="0" w:color="auto"/>
                  </w:divBdr>
                  <w:divsChild>
                    <w:div w:id="1221599186">
                      <w:marLeft w:val="0"/>
                      <w:marRight w:val="0"/>
                      <w:marTop w:val="0"/>
                      <w:marBottom w:val="0"/>
                      <w:divBdr>
                        <w:top w:val="none" w:sz="0" w:space="0" w:color="auto"/>
                        <w:left w:val="none" w:sz="0" w:space="0" w:color="auto"/>
                        <w:bottom w:val="none" w:sz="0" w:space="0" w:color="auto"/>
                        <w:right w:val="none" w:sz="0" w:space="0" w:color="auto"/>
                      </w:divBdr>
                      <w:divsChild>
                        <w:div w:id="755517110">
                          <w:marLeft w:val="0"/>
                          <w:marRight w:val="0"/>
                          <w:marTop w:val="0"/>
                          <w:marBottom w:val="0"/>
                          <w:divBdr>
                            <w:top w:val="none" w:sz="0" w:space="0" w:color="auto"/>
                            <w:left w:val="none" w:sz="0" w:space="0" w:color="auto"/>
                            <w:bottom w:val="none" w:sz="0" w:space="0" w:color="auto"/>
                            <w:right w:val="none" w:sz="0" w:space="0" w:color="auto"/>
                          </w:divBdr>
                          <w:divsChild>
                            <w:div w:id="10945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57217">
      <w:bodyDiv w:val="1"/>
      <w:marLeft w:val="0"/>
      <w:marRight w:val="0"/>
      <w:marTop w:val="0"/>
      <w:marBottom w:val="0"/>
      <w:divBdr>
        <w:top w:val="none" w:sz="0" w:space="0" w:color="auto"/>
        <w:left w:val="none" w:sz="0" w:space="0" w:color="auto"/>
        <w:bottom w:val="none" w:sz="0" w:space="0" w:color="auto"/>
        <w:right w:val="none" w:sz="0" w:space="0" w:color="auto"/>
      </w:divBdr>
    </w:div>
    <w:div w:id="1239944691">
      <w:bodyDiv w:val="1"/>
      <w:marLeft w:val="0"/>
      <w:marRight w:val="0"/>
      <w:marTop w:val="0"/>
      <w:marBottom w:val="0"/>
      <w:divBdr>
        <w:top w:val="none" w:sz="0" w:space="0" w:color="auto"/>
        <w:left w:val="none" w:sz="0" w:space="0" w:color="auto"/>
        <w:bottom w:val="none" w:sz="0" w:space="0" w:color="auto"/>
        <w:right w:val="none" w:sz="0" w:space="0" w:color="auto"/>
      </w:divBdr>
      <w:divsChild>
        <w:div w:id="89353856">
          <w:marLeft w:val="0"/>
          <w:marRight w:val="0"/>
          <w:marTop w:val="0"/>
          <w:marBottom w:val="0"/>
          <w:divBdr>
            <w:top w:val="none" w:sz="0" w:space="0" w:color="auto"/>
            <w:left w:val="none" w:sz="0" w:space="0" w:color="auto"/>
            <w:bottom w:val="none" w:sz="0" w:space="0" w:color="auto"/>
            <w:right w:val="none" w:sz="0" w:space="0" w:color="auto"/>
          </w:divBdr>
          <w:divsChild>
            <w:div w:id="1425229839">
              <w:marLeft w:val="0"/>
              <w:marRight w:val="0"/>
              <w:marTop w:val="0"/>
              <w:marBottom w:val="0"/>
              <w:divBdr>
                <w:top w:val="none" w:sz="0" w:space="0" w:color="auto"/>
                <w:left w:val="none" w:sz="0" w:space="0" w:color="auto"/>
                <w:bottom w:val="none" w:sz="0" w:space="0" w:color="auto"/>
                <w:right w:val="none" w:sz="0" w:space="0" w:color="auto"/>
              </w:divBdr>
              <w:divsChild>
                <w:div w:id="41754915">
                  <w:marLeft w:val="0"/>
                  <w:marRight w:val="0"/>
                  <w:marTop w:val="0"/>
                  <w:marBottom w:val="0"/>
                  <w:divBdr>
                    <w:top w:val="none" w:sz="0" w:space="0" w:color="auto"/>
                    <w:left w:val="none" w:sz="0" w:space="0" w:color="auto"/>
                    <w:bottom w:val="none" w:sz="0" w:space="0" w:color="auto"/>
                    <w:right w:val="none" w:sz="0" w:space="0" w:color="auto"/>
                  </w:divBdr>
                  <w:divsChild>
                    <w:div w:id="2137915959">
                      <w:marLeft w:val="0"/>
                      <w:marRight w:val="0"/>
                      <w:marTop w:val="0"/>
                      <w:marBottom w:val="0"/>
                      <w:divBdr>
                        <w:top w:val="none" w:sz="0" w:space="0" w:color="auto"/>
                        <w:left w:val="none" w:sz="0" w:space="0" w:color="auto"/>
                        <w:bottom w:val="none" w:sz="0" w:space="0" w:color="auto"/>
                        <w:right w:val="none" w:sz="0" w:space="0" w:color="auto"/>
                      </w:divBdr>
                      <w:divsChild>
                        <w:div w:id="1278565045">
                          <w:marLeft w:val="0"/>
                          <w:marRight w:val="0"/>
                          <w:marTop w:val="0"/>
                          <w:marBottom w:val="0"/>
                          <w:divBdr>
                            <w:top w:val="none" w:sz="0" w:space="0" w:color="auto"/>
                            <w:left w:val="none" w:sz="0" w:space="0" w:color="auto"/>
                            <w:bottom w:val="none" w:sz="0" w:space="0" w:color="auto"/>
                            <w:right w:val="none" w:sz="0" w:space="0" w:color="auto"/>
                          </w:divBdr>
                          <w:divsChild>
                            <w:div w:id="479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7531">
      <w:bodyDiv w:val="1"/>
      <w:marLeft w:val="0"/>
      <w:marRight w:val="0"/>
      <w:marTop w:val="0"/>
      <w:marBottom w:val="0"/>
      <w:divBdr>
        <w:top w:val="none" w:sz="0" w:space="0" w:color="auto"/>
        <w:left w:val="none" w:sz="0" w:space="0" w:color="auto"/>
        <w:bottom w:val="none" w:sz="0" w:space="0" w:color="auto"/>
        <w:right w:val="none" w:sz="0" w:space="0" w:color="auto"/>
      </w:divBdr>
      <w:divsChild>
        <w:div w:id="548297760">
          <w:marLeft w:val="0"/>
          <w:marRight w:val="0"/>
          <w:marTop w:val="0"/>
          <w:marBottom w:val="0"/>
          <w:divBdr>
            <w:top w:val="none" w:sz="0" w:space="0" w:color="auto"/>
            <w:left w:val="none" w:sz="0" w:space="0" w:color="auto"/>
            <w:bottom w:val="none" w:sz="0" w:space="0" w:color="auto"/>
            <w:right w:val="none" w:sz="0" w:space="0" w:color="auto"/>
          </w:divBdr>
          <w:divsChild>
            <w:div w:id="1594901586">
              <w:marLeft w:val="0"/>
              <w:marRight w:val="0"/>
              <w:marTop w:val="0"/>
              <w:marBottom w:val="0"/>
              <w:divBdr>
                <w:top w:val="none" w:sz="0" w:space="0" w:color="auto"/>
                <w:left w:val="none" w:sz="0" w:space="0" w:color="auto"/>
                <w:bottom w:val="none" w:sz="0" w:space="0" w:color="auto"/>
                <w:right w:val="none" w:sz="0" w:space="0" w:color="auto"/>
              </w:divBdr>
              <w:divsChild>
                <w:div w:id="445080629">
                  <w:marLeft w:val="0"/>
                  <w:marRight w:val="0"/>
                  <w:marTop w:val="0"/>
                  <w:marBottom w:val="0"/>
                  <w:divBdr>
                    <w:top w:val="none" w:sz="0" w:space="0" w:color="auto"/>
                    <w:left w:val="none" w:sz="0" w:space="0" w:color="auto"/>
                    <w:bottom w:val="none" w:sz="0" w:space="0" w:color="auto"/>
                    <w:right w:val="none" w:sz="0" w:space="0" w:color="auto"/>
                  </w:divBdr>
                  <w:divsChild>
                    <w:div w:id="216934073">
                      <w:marLeft w:val="0"/>
                      <w:marRight w:val="0"/>
                      <w:marTop w:val="0"/>
                      <w:marBottom w:val="0"/>
                      <w:divBdr>
                        <w:top w:val="none" w:sz="0" w:space="0" w:color="auto"/>
                        <w:left w:val="none" w:sz="0" w:space="0" w:color="auto"/>
                        <w:bottom w:val="none" w:sz="0" w:space="0" w:color="auto"/>
                        <w:right w:val="none" w:sz="0" w:space="0" w:color="auto"/>
                      </w:divBdr>
                      <w:divsChild>
                        <w:div w:id="1419057207">
                          <w:marLeft w:val="0"/>
                          <w:marRight w:val="0"/>
                          <w:marTop w:val="0"/>
                          <w:marBottom w:val="0"/>
                          <w:divBdr>
                            <w:top w:val="none" w:sz="0" w:space="0" w:color="auto"/>
                            <w:left w:val="none" w:sz="0" w:space="0" w:color="auto"/>
                            <w:bottom w:val="none" w:sz="0" w:space="0" w:color="auto"/>
                            <w:right w:val="none" w:sz="0" w:space="0" w:color="auto"/>
                          </w:divBdr>
                          <w:divsChild>
                            <w:div w:id="2075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82758">
      <w:bodyDiv w:val="1"/>
      <w:marLeft w:val="0"/>
      <w:marRight w:val="0"/>
      <w:marTop w:val="0"/>
      <w:marBottom w:val="0"/>
      <w:divBdr>
        <w:top w:val="none" w:sz="0" w:space="0" w:color="auto"/>
        <w:left w:val="none" w:sz="0" w:space="0" w:color="auto"/>
        <w:bottom w:val="none" w:sz="0" w:space="0" w:color="auto"/>
        <w:right w:val="none" w:sz="0" w:space="0" w:color="auto"/>
      </w:divBdr>
      <w:divsChild>
        <w:div w:id="475755541">
          <w:marLeft w:val="0"/>
          <w:marRight w:val="0"/>
          <w:marTop w:val="0"/>
          <w:marBottom w:val="0"/>
          <w:divBdr>
            <w:top w:val="none" w:sz="0" w:space="0" w:color="auto"/>
            <w:left w:val="none" w:sz="0" w:space="0" w:color="auto"/>
            <w:bottom w:val="none" w:sz="0" w:space="0" w:color="auto"/>
            <w:right w:val="none" w:sz="0" w:space="0" w:color="auto"/>
          </w:divBdr>
        </w:div>
        <w:div w:id="2029670298">
          <w:marLeft w:val="0"/>
          <w:marRight w:val="0"/>
          <w:marTop w:val="0"/>
          <w:marBottom w:val="0"/>
          <w:divBdr>
            <w:top w:val="none" w:sz="0" w:space="0" w:color="auto"/>
            <w:left w:val="none" w:sz="0" w:space="0" w:color="auto"/>
            <w:bottom w:val="none" w:sz="0" w:space="0" w:color="auto"/>
            <w:right w:val="none" w:sz="0" w:space="0" w:color="auto"/>
          </w:divBdr>
        </w:div>
        <w:div w:id="1656034745">
          <w:marLeft w:val="0"/>
          <w:marRight w:val="0"/>
          <w:marTop w:val="0"/>
          <w:marBottom w:val="0"/>
          <w:divBdr>
            <w:top w:val="none" w:sz="0" w:space="0" w:color="auto"/>
            <w:left w:val="none" w:sz="0" w:space="0" w:color="auto"/>
            <w:bottom w:val="none" w:sz="0" w:space="0" w:color="auto"/>
            <w:right w:val="none" w:sz="0" w:space="0" w:color="auto"/>
          </w:divBdr>
        </w:div>
        <w:div w:id="1684673019">
          <w:marLeft w:val="0"/>
          <w:marRight w:val="0"/>
          <w:marTop w:val="0"/>
          <w:marBottom w:val="0"/>
          <w:divBdr>
            <w:top w:val="none" w:sz="0" w:space="0" w:color="auto"/>
            <w:left w:val="none" w:sz="0" w:space="0" w:color="auto"/>
            <w:bottom w:val="none" w:sz="0" w:space="0" w:color="auto"/>
            <w:right w:val="none" w:sz="0" w:space="0" w:color="auto"/>
          </w:divBdr>
        </w:div>
      </w:divsChild>
    </w:div>
    <w:div w:id="1686010289">
      <w:bodyDiv w:val="1"/>
      <w:marLeft w:val="0"/>
      <w:marRight w:val="0"/>
      <w:marTop w:val="0"/>
      <w:marBottom w:val="0"/>
      <w:divBdr>
        <w:top w:val="none" w:sz="0" w:space="0" w:color="auto"/>
        <w:left w:val="none" w:sz="0" w:space="0" w:color="auto"/>
        <w:bottom w:val="none" w:sz="0" w:space="0" w:color="auto"/>
        <w:right w:val="none" w:sz="0" w:space="0" w:color="auto"/>
      </w:divBdr>
      <w:divsChild>
        <w:div w:id="328486426">
          <w:marLeft w:val="0"/>
          <w:marRight w:val="0"/>
          <w:marTop w:val="0"/>
          <w:marBottom w:val="0"/>
          <w:divBdr>
            <w:top w:val="none" w:sz="0" w:space="0" w:color="auto"/>
            <w:left w:val="none" w:sz="0" w:space="0" w:color="auto"/>
            <w:bottom w:val="none" w:sz="0" w:space="0" w:color="auto"/>
            <w:right w:val="none" w:sz="0" w:space="0" w:color="auto"/>
          </w:divBdr>
        </w:div>
        <w:div w:id="1392315762">
          <w:marLeft w:val="0"/>
          <w:marRight w:val="0"/>
          <w:marTop w:val="0"/>
          <w:marBottom w:val="0"/>
          <w:divBdr>
            <w:top w:val="none" w:sz="0" w:space="0" w:color="auto"/>
            <w:left w:val="none" w:sz="0" w:space="0" w:color="auto"/>
            <w:bottom w:val="none" w:sz="0" w:space="0" w:color="auto"/>
            <w:right w:val="none" w:sz="0" w:space="0" w:color="auto"/>
          </w:divBdr>
        </w:div>
      </w:divsChild>
    </w:div>
    <w:div w:id="1902406627">
      <w:bodyDiv w:val="1"/>
      <w:marLeft w:val="0"/>
      <w:marRight w:val="0"/>
      <w:marTop w:val="0"/>
      <w:marBottom w:val="0"/>
      <w:divBdr>
        <w:top w:val="none" w:sz="0" w:space="0" w:color="auto"/>
        <w:left w:val="none" w:sz="0" w:space="0" w:color="auto"/>
        <w:bottom w:val="none" w:sz="0" w:space="0" w:color="auto"/>
        <w:right w:val="none" w:sz="0" w:space="0" w:color="auto"/>
      </w:divBdr>
      <w:divsChild>
        <w:div w:id="2059359871">
          <w:marLeft w:val="0"/>
          <w:marRight w:val="0"/>
          <w:marTop w:val="0"/>
          <w:marBottom w:val="0"/>
          <w:divBdr>
            <w:top w:val="none" w:sz="0" w:space="0" w:color="auto"/>
            <w:left w:val="none" w:sz="0" w:space="0" w:color="auto"/>
            <w:bottom w:val="none" w:sz="0" w:space="0" w:color="auto"/>
            <w:right w:val="none" w:sz="0" w:space="0" w:color="auto"/>
          </w:divBdr>
          <w:divsChild>
            <w:div w:id="866869658">
              <w:marLeft w:val="0"/>
              <w:marRight w:val="0"/>
              <w:marTop w:val="0"/>
              <w:marBottom w:val="0"/>
              <w:divBdr>
                <w:top w:val="none" w:sz="0" w:space="0" w:color="auto"/>
                <w:left w:val="none" w:sz="0" w:space="0" w:color="auto"/>
                <w:bottom w:val="none" w:sz="0" w:space="0" w:color="auto"/>
                <w:right w:val="none" w:sz="0" w:space="0" w:color="auto"/>
              </w:divBdr>
              <w:divsChild>
                <w:div w:id="649527738">
                  <w:marLeft w:val="0"/>
                  <w:marRight w:val="0"/>
                  <w:marTop w:val="0"/>
                  <w:marBottom w:val="0"/>
                  <w:divBdr>
                    <w:top w:val="none" w:sz="0" w:space="0" w:color="auto"/>
                    <w:left w:val="none" w:sz="0" w:space="0" w:color="auto"/>
                    <w:bottom w:val="none" w:sz="0" w:space="0" w:color="auto"/>
                    <w:right w:val="none" w:sz="0" w:space="0" w:color="auto"/>
                  </w:divBdr>
                  <w:divsChild>
                    <w:div w:id="414938091">
                      <w:marLeft w:val="0"/>
                      <w:marRight w:val="0"/>
                      <w:marTop w:val="0"/>
                      <w:marBottom w:val="0"/>
                      <w:divBdr>
                        <w:top w:val="none" w:sz="0" w:space="0" w:color="auto"/>
                        <w:left w:val="none" w:sz="0" w:space="0" w:color="auto"/>
                        <w:bottom w:val="none" w:sz="0" w:space="0" w:color="auto"/>
                        <w:right w:val="none" w:sz="0" w:space="0" w:color="auto"/>
                      </w:divBdr>
                      <w:divsChild>
                        <w:div w:id="1860701409">
                          <w:marLeft w:val="0"/>
                          <w:marRight w:val="0"/>
                          <w:marTop w:val="0"/>
                          <w:marBottom w:val="0"/>
                          <w:divBdr>
                            <w:top w:val="none" w:sz="0" w:space="0" w:color="auto"/>
                            <w:left w:val="none" w:sz="0" w:space="0" w:color="auto"/>
                            <w:bottom w:val="none" w:sz="0" w:space="0" w:color="auto"/>
                            <w:right w:val="none" w:sz="0" w:space="0" w:color="auto"/>
                          </w:divBdr>
                          <w:divsChild>
                            <w:div w:id="2062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99055">
      <w:bodyDiv w:val="1"/>
      <w:marLeft w:val="0"/>
      <w:marRight w:val="0"/>
      <w:marTop w:val="0"/>
      <w:marBottom w:val="0"/>
      <w:divBdr>
        <w:top w:val="none" w:sz="0" w:space="0" w:color="auto"/>
        <w:left w:val="none" w:sz="0" w:space="0" w:color="auto"/>
        <w:bottom w:val="none" w:sz="0" w:space="0" w:color="auto"/>
        <w:right w:val="none" w:sz="0" w:space="0" w:color="auto"/>
      </w:divBdr>
      <w:divsChild>
        <w:div w:id="1371612809">
          <w:marLeft w:val="0"/>
          <w:marRight w:val="0"/>
          <w:marTop w:val="0"/>
          <w:marBottom w:val="0"/>
          <w:divBdr>
            <w:top w:val="none" w:sz="0" w:space="0" w:color="auto"/>
            <w:left w:val="none" w:sz="0" w:space="0" w:color="auto"/>
            <w:bottom w:val="none" w:sz="0" w:space="0" w:color="auto"/>
            <w:right w:val="none" w:sz="0" w:space="0" w:color="auto"/>
          </w:divBdr>
          <w:divsChild>
            <w:div w:id="1636179955">
              <w:marLeft w:val="0"/>
              <w:marRight w:val="0"/>
              <w:marTop w:val="0"/>
              <w:marBottom w:val="0"/>
              <w:divBdr>
                <w:top w:val="none" w:sz="0" w:space="0" w:color="auto"/>
                <w:left w:val="none" w:sz="0" w:space="0" w:color="auto"/>
                <w:bottom w:val="none" w:sz="0" w:space="0" w:color="auto"/>
                <w:right w:val="none" w:sz="0" w:space="0" w:color="auto"/>
              </w:divBdr>
              <w:divsChild>
                <w:div w:id="675306185">
                  <w:marLeft w:val="0"/>
                  <w:marRight w:val="0"/>
                  <w:marTop w:val="0"/>
                  <w:marBottom w:val="0"/>
                  <w:divBdr>
                    <w:top w:val="none" w:sz="0" w:space="0" w:color="auto"/>
                    <w:left w:val="none" w:sz="0" w:space="0" w:color="auto"/>
                    <w:bottom w:val="none" w:sz="0" w:space="0" w:color="auto"/>
                    <w:right w:val="none" w:sz="0" w:space="0" w:color="auto"/>
                  </w:divBdr>
                  <w:divsChild>
                    <w:div w:id="1967927254">
                      <w:marLeft w:val="0"/>
                      <w:marRight w:val="0"/>
                      <w:marTop w:val="0"/>
                      <w:marBottom w:val="0"/>
                      <w:divBdr>
                        <w:top w:val="none" w:sz="0" w:space="0" w:color="auto"/>
                        <w:left w:val="none" w:sz="0" w:space="0" w:color="auto"/>
                        <w:bottom w:val="none" w:sz="0" w:space="0" w:color="auto"/>
                        <w:right w:val="none" w:sz="0" w:space="0" w:color="auto"/>
                      </w:divBdr>
                      <w:divsChild>
                        <w:div w:id="834685580">
                          <w:marLeft w:val="0"/>
                          <w:marRight w:val="0"/>
                          <w:marTop w:val="0"/>
                          <w:marBottom w:val="0"/>
                          <w:divBdr>
                            <w:top w:val="none" w:sz="0" w:space="0" w:color="auto"/>
                            <w:left w:val="none" w:sz="0" w:space="0" w:color="auto"/>
                            <w:bottom w:val="none" w:sz="0" w:space="0" w:color="auto"/>
                            <w:right w:val="none" w:sz="0" w:space="0" w:color="auto"/>
                          </w:divBdr>
                          <w:divsChild>
                            <w:div w:id="13879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39214">
      <w:bodyDiv w:val="1"/>
      <w:marLeft w:val="0"/>
      <w:marRight w:val="0"/>
      <w:marTop w:val="0"/>
      <w:marBottom w:val="0"/>
      <w:divBdr>
        <w:top w:val="none" w:sz="0" w:space="0" w:color="auto"/>
        <w:left w:val="none" w:sz="0" w:space="0" w:color="auto"/>
        <w:bottom w:val="none" w:sz="0" w:space="0" w:color="auto"/>
        <w:right w:val="none" w:sz="0" w:space="0" w:color="auto"/>
      </w:divBdr>
      <w:divsChild>
        <w:div w:id="499657984">
          <w:marLeft w:val="0"/>
          <w:marRight w:val="0"/>
          <w:marTop w:val="0"/>
          <w:marBottom w:val="0"/>
          <w:divBdr>
            <w:top w:val="none" w:sz="0" w:space="0" w:color="auto"/>
            <w:left w:val="none" w:sz="0" w:space="0" w:color="auto"/>
            <w:bottom w:val="none" w:sz="0" w:space="0" w:color="auto"/>
            <w:right w:val="none" w:sz="0" w:space="0" w:color="auto"/>
          </w:divBdr>
          <w:divsChild>
            <w:div w:id="388305865">
              <w:marLeft w:val="0"/>
              <w:marRight w:val="0"/>
              <w:marTop w:val="0"/>
              <w:marBottom w:val="0"/>
              <w:divBdr>
                <w:top w:val="none" w:sz="0" w:space="0" w:color="auto"/>
                <w:left w:val="none" w:sz="0" w:space="0" w:color="auto"/>
                <w:bottom w:val="none" w:sz="0" w:space="0" w:color="auto"/>
                <w:right w:val="none" w:sz="0" w:space="0" w:color="auto"/>
              </w:divBdr>
              <w:divsChild>
                <w:div w:id="813261097">
                  <w:marLeft w:val="0"/>
                  <w:marRight w:val="0"/>
                  <w:marTop w:val="0"/>
                  <w:marBottom w:val="0"/>
                  <w:divBdr>
                    <w:top w:val="none" w:sz="0" w:space="0" w:color="auto"/>
                    <w:left w:val="none" w:sz="0" w:space="0" w:color="auto"/>
                    <w:bottom w:val="none" w:sz="0" w:space="0" w:color="auto"/>
                    <w:right w:val="none" w:sz="0" w:space="0" w:color="auto"/>
                  </w:divBdr>
                  <w:divsChild>
                    <w:div w:id="1651638376">
                      <w:marLeft w:val="0"/>
                      <w:marRight w:val="0"/>
                      <w:marTop w:val="0"/>
                      <w:marBottom w:val="0"/>
                      <w:divBdr>
                        <w:top w:val="none" w:sz="0" w:space="0" w:color="auto"/>
                        <w:left w:val="none" w:sz="0" w:space="0" w:color="auto"/>
                        <w:bottom w:val="none" w:sz="0" w:space="0" w:color="auto"/>
                        <w:right w:val="none" w:sz="0" w:space="0" w:color="auto"/>
                      </w:divBdr>
                      <w:divsChild>
                        <w:div w:id="164250878">
                          <w:marLeft w:val="0"/>
                          <w:marRight w:val="0"/>
                          <w:marTop w:val="0"/>
                          <w:marBottom w:val="0"/>
                          <w:divBdr>
                            <w:top w:val="none" w:sz="0" w:space="0" w:color="auto"/>
                            <w:left w:val="none" w:sz="0" w:space="0" w:color="auto"/>
                            <w:bottom w:val="none" w:sz="0" w:space="0" w:color="auto"/>
                            <w:right w:val="none" w:sz="0" w:space="0" w:color="auto"/>
                          </w:divBdr>
                          <w:divsChild>
                            <w:div w:id="564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jit.edu/search/?P=ARCH%20156" TargetMode="External"/><Relationship Id="rId13" Type="http://schemas.openxmlformats.org/officeDocument/2006/relationships/hyperlink" Target="http://catalog.njit.edu/search/?P=ARCH%20252" TargetMode="External"/><Relationship Id="rId18" Type="http://schemas.openxmlformats.org/officeDocument/2006/relationships/hyperlink" Target="http://catalog.njit.edu/search/?P=ARCH%20529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atalog.njit.edu/search/?P=ARCH%20155" TargetMode="External"/><Relationship Id="rId12" Type="http://schemas.openxmlformats.org/officeDocument/2006/relationships/hyperlink" Target="http://catalog.njit.edu/search/?P=ARCH%20251" TargetMode="External"/><Relationship Id="rId17" Type="http://schemas.openxmlformats.org/officeDocument/2006/relationships/hyperlink" Target="http://catalog.njit.edu/search/?P=ARCH%20528G" TargetMode="External"/><Relationship Id="rId2" Type="http://schemas.openxmlformats.org/officeDocument/2006/relationships/settings" Target="settings.xml"/><Relationship Id="rId16" Type="http://schemas.openxmlformats.org/officeDocument/2006/relationships/hyperlink" Target="http://catalog.njit.edu/search/?P=ARCH%20364" TargetMode="External"/><Relationship Id="rId20" Type="http://schemas.openxmlformats.org/officeDocument/2006/relationships/hyperlink" Target="http://catalog.njit.edu/search/?P=TRAN%20602" TargetMode="External"/><Relationship Id="rId1" Type="http://schemas.openxmlformats.org/officeDocument/2006/relationships/styles" Target="styles.xml"/><Relationship Id="rId6" Type="http://schemas.openxmlformats.org/officeDocument/2006/relationships/hyperlink" Target="http://catalog.njit.edu/search/?P=DD%20284" TargetMode="External"/><Relationship Id="rId11" Type="http://schemas.openxmlformats.org/officeDocument/2006/relationships/hyperlink" Target="http://catalog.njit.edu/search/?P=AD%20162" TargetMode="External"/><Relationship Id="rId5" Type="http://schemas.openxmlformats.org/officeDocument/2006/relationships/hyperlink" Target="http://catalog.njit.edu/search/?P=AD%20150" TargetMode="External"/><Relationship Id="rId15" Type="http://schemas.openxmlformats.org/officeDocument/2006/relationships/hyperlink" Target="http://catalog.njit.edu/search/?P=ARCH%20264" TargetMode="External"/><Relationship Id="rId10" Type="http://schemas.openxmlformats.org/officeDocument/2006/relationships/hyperlink" Target="http://catalog.njit.edu/search/?P=AD%20161" TargetMode="External"/><Relationship Id="rId19" Type="http://schemas.openxmlformats.org/officeDocument/2006/relationships/hyperlink" Target="http://catalog.njit.edu/search/?P=CE%20602" TargetMode="External"/><Relationship Id="rId4" Type="http://schemas.openxmlformats.org/officeDocument/2006/relationships/hyperlink" Target="http://catalog.njit.edu/search/?P=AD%20112" TargetMode="External"/><Relationship Id="rId9" Type="http://schemas.openxmlformats.org/officeDocument/2006/relationships/hyperlink" Target="http://catalog.njit.edu/search/?P=ARCH%20263" TargetMode="External"/><Relationship Id="rId14" Type="http://schemas.openxmlformats.org/officeDocument/2006/relationships/hyperlink" Target="http://catalog.njit.edu/search/?P=ARCH%203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Delano, Mary E.</dc:creator>
  <cp:keywords/>
  <dc:description/>
  <cp:lastModifiedBy>Meaghan C. O'Connor</cp:lastModifiedBy>
  <cp:revision>2</cp:revision>
  <cp:lastPrinted>2017-03-22T15:17:00Z</cp:lastPrinted>
  <dcterms:created xsi:type="dcterms:W3CDTF">2017-03-22T15:45:00Z</dcterms:created>
  <dcterms:modified xsi:type="dcterms:W3CDTF">2017-03-22T15:45:00Z</dcterms:modified>
</cp:coreProperties>
</file>